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21B" w:rsidRDefault="0040221B" w:rsidP="0040221B">
      <w:pPr>
        <w:pStyle w:val="Heading1"/>
      </w:pPr>
      <w:r>
        <w:t>Brand New Email Signatures Are Here!</w:t>
      </w:r>
    </w:p>
    <w:p w:rsidR="0040221B" w:rsidRDefault="0040221B" w:rsidP="0040221B"/>
    <w:p w:rsidR="0040221B" w:rsidRDefault="0040221B" w:rsidP="0040221B">
      <w:r>
        <w:t>Please update your signatures to the new version (below) - you can do this through outlook by copying and pasting the signature. Here are some simple instructions:</w:t>
      </w:r>
    </w:p>
    <w:p w:rsidR="0040221B" w:rsidRDefault="0040221B" w:rsidP="0040221B">
      <w:pPr>
        <w:spacing w:before="100" w:beforeAutospacing="1" w:after="100" w:afterAutospacing="1"/>
        <w:rPr>
          <w:rFonts w:ascii="Arial" w:hAnsi="Arial" w:cs="Arial"/>
          <w:color w:val="000000"/>
          <w:sz w:val="20"/>
          <w:szCs w:val="20"/>
        </w:rPr>
      </w:pPr>
      <w:r>
        <w:rPr>
          <w:rFonts w:ascii="Arial" w:hAnsi="Arial" w:cs="Arial"/>
          <w:b/>
          <w:bCs/>
          <w:color w:val="4548BA"/>
          <w:sz w:val="20"/>
          <w:szCs w:val="20"/>
        </w:rPr>
        <w:t>Your Name Here,</w:t>
      </w:r>
      <w:r>
        <w:rPr>
          <w:rFonts w:ascii="Arial" w:hAnsi="Arial" w:cs="Arial"/>
          <w:color w:val="000000"/>
          <w:sz w:val="20"/>
          <w:szCs w:val="20"/>
        </w:rPr>
        <w:br/>
        <w:t>Physical Activity &amp; Sport Co-ordinator</w:t>
      </w:r>
    </w:p>
    <w:p w:rsidR="0040221B" w:rsidRDefault="0040221B" w:rsidP="0040221B">
      <w:pPr>
        <w:spacing w:before="100" w:beforeAutospacing="1" w:after="100" w:afterAutospacing="1"/>
        <w:rPr>
          <w:rFonts w:ascii="Arial" w:hAnsi="Arial" w:cs="Arial"/>
          <w:color w:val="000000"/>
          <w:sz w:val="20"/>
          <w:szCs w:val="20"/>
        </w:rPr>
      </w:pPr>
      <w:r>
        <w:rPr>
          <w:rFonts w:ascii="Arial" w:hAnsi="Arial" w:cs="Arial"/>
          <w:b/>
          <w:bCs/>
          <w:color w:val="4548BA"/>
          <w:sz w:val="20"/>
          <w:szCs w:val="20"/>
        </w:rPr>
        <w:t>m:</w:t>
      </w:r>
      <w:r>
        <w:rPr>
          <w:rFonts w:ascii="Arial" w:hAnsi="Arial" w:cs="Arial"/>
          <w:color w:val="000000"/>
          <w:sz w:val="20"/>
          <w:szCs w:val="20"/>
        </w:rPr>
        <w:t>+44 (0)7500 666 666 | </w:t>
      </w:r>
      <w:r>
        <w:rPr>
          <w:rFonts w:ascii="Arial" w:hAnsi="Arial" w:cs="Arial"/>
          <w:b/>
          <w:bCs/>
          <w:color w:val="4548BA"/>
          <w:sz w:val="20"/>
          <w:szCs w:val="20"/>
        </w:rPr>
        <w:t>t:</w:t>
      </w:r>
      <w:r>
        <w:rPr>
          <w:rFonts w:ascii="Arial" w:hAnsi="Arial" w:cs="Arial"/>
          <w:color w:val="000000"/>
          <w:sz w:val="20"/>
          <w:szCs w:val="20"/>
        </w:rPr>
        <w:t>+44(0)1953 499 040 | </w:t>
      </w:r>
      <w:r>
        <w:rPr>
          <w:rFonts w:ascii="Arial" w:hAnsi="Arial" w:cs="Arial"/>
          <w:b/>
          <w:bCs/>
          <w:color w:val="4548BA"/>
          <w:sz w:val="20"/>
          <w:szCs w:val="20"/>
        </w:rPr>
        <w:t>e:</w:t>
      </w:r>
      <w:r>
        <w:rPr>
          <w:rFonts w:ascii="Arial" w:hAnsi="Arial" w:cs="Arial"/>
          <w:color w:val="000000"/>
          <w:sz w:val="20"/>
          <w:szCs w:val="20"/>
        </w:rPr>
        <w:t>youremail@premier-education.com</w:t>
      </w:r>
    </w:p>
    <w:tbl>
      <w:tblPr>
        <w:tblW w:w="10125" w:type="dxa"/>
        <w:tblCellSpacing w:w="0" w:type="dxa"/>
        <w:tblCellMar>
          <w:left w:w="0" w:type="dxa"/>
          <w:right w:w="0" w:type="dxa"/>
        </w:tblCellMar>
        <w:tblLook w:val="04A0" w:firstRow="1" w:lastRow="0" w:firstColumn="1" w:lastColumn="0" w:noHBand="0" w:noVBand="1"/>
      </w:tblPr>
      <w:tblGrid>
        <w:gridCol w:w="3641"/>
        <w:gridCol w:w="1757"/>
        <w:gridCol w:w="1995"/>
        <w:gridCol w:w="1646"/>
        <w:gridCol w:w="1086"/>
      </w:tblGrid>
      <w:tr w:rsidR="0040221B" w:rsidTr="0040221B">
        <w:trPr>
          <w:tblCellSpacing w:w="0" w:type="dxa"/>
        </w:trPr>
        <w:tc>
          <w:tcPr>
            <w:tcW w:w="3450" w:type="dxa"/>
            <w:tcBorders>
              <w:top w:val="nil"/>
              <w:left w:val="nil"/>
              <w:bottom w:val="nil"/>
              <w:right w:val="single" w:sz="12" w:space="0" w:color="707070"/>
            </w:tcBorders>
            <w:vAlign w:val="center"/>
            <w:hideMark/>
          </w:tcPr>
          <w:p w:rsidR="0040221B" w:rsidRDefault="0040221B">
            <w:pPr>
              <w:spacing w:after="300"/>
              <w:rPr>
                <w:rFonts w:ascii="Arial" w:hAnsi="Arial" w:cs="Arial"/>
                <w:color w:val="000000"/>
                <w:sz w:val="20"/>
                <w:szCs w:val="20"/>
              </w:rPr>
            </w:pPr>
            <w:r>
              <w:rPr>
                <w:rFonts w:ascii="Arial" w:hAnsi="Arial" w:cs="Arial"/>
                <w:noProof/>
                <w:color w:val="0000FF"/>
                <w:sz w:val="20"/>
                <w:szCs w:val="20"/>
                <w:bdr w:val="none" w:sz="0" w:space="0" w:color="auto" w:frame="1"/>
              </w:rPr>
              <w:drawing>
                <wp:inline distT="0" distB="0" distL="0" distR="0">
                  <wp:extent cx="1995170" cy="688975"/>
                  <wp:effectExtent l="0" t="0" r="5080" b="0"/>
                  <wp:docPr id="16" name="Picture 16" descr="Premier Education Group">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er Education Group"/>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95170" cy="688975"/>
                          </a:xfrm>
                          <a:prstGeom prst="rect">
                            <a:avLst/>
                          </a:prstGeom>
                          <a:noFill/>
                          <a:ln>
                            <a:noFill/>
                          </a:ln>
                        </pic:spPr>
                      </pic:pic>
                    </a:graphicData>
                  </a:graphic>
                </wp:inline>
              </w:drawing>
            </w:r>
          </w:p>
        </w:tc>
        <w:tc>
          <w:tcPr>
            <w:tcW w:w="1665" w:type="dxa"/>
            <w:vAlign w:val="center"/>
            <w:hideMark/>
          </w:tcPr>
          <w:p w:rsidR="0040221B" w:rsidRDefault="0040221B">
            <w:pPr>
              <w:spacing w:after="300"/>
              <w:jc w:val="center"/>
              <w:rPr>
                <w:rFonts w:ascii="Arial" w:hAnsi="Arial" w:cs="Arial"/>
                <w:color w:val="000000"/>
                <w:sz w:val="20"/>
                <w:szCs w:val="20"/>
              </w:rPr>
            </w:pPr>
            <w:r>
              <w:rPr>
                <w:rFonts w:ascii="Arial" w:hAnsi="Arial" w:cs="Arial"/>
                <w:noProof/>
                <w:color w:val="0000FF"/>
                <w:sz w:val="20"/>
                <w:szCs w:val="20"/>
                <w:bdr w:val="none" w:sz="0" w:space="0" w:color="auto" w:frame="1"/>
              </w:rPr>
              <w:drawing>
                <wp:inline distT="0" distB="0" distL="0" distR="0">
                  <wp:extent cx="795655" cy="379730"/>
                  <wp:effectExtent l="0" t="0" r="4445" b="1270"/>
                  <wp:docPr id="15" name="Picture 15" descr="Premier Sport">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mier Spor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95655" cy="379730"/>
                          </a:xfrm>
                          <a:prstGeom prst="rect">
                            <a:avLst/>
                          </a:prstGeom>
                          <a:noFill/>
                          <a:ln>
                            <a:noFill/>
                          </a:ln>
                        </pic:spPr>
                      </pic:pic>
                    </a:graphicData>
                  </a:graphic>
                </wp:inline>
              </w:drawing>
            </w:r>
          </w:p>
        </w:tc>
        <w:tc>
          <w:tcPr>
            <w:tcW w:w="1890" w:type="dxa"/>
            <w:vAlign w:val="center"/>
            <w:hideMark/>
          </w:tcPr>
          <w:p w:rsidR="0040221B" w:rsidRDefault="0040221B">
            <w:pPr>
              <w:spacing w:after="300"/>
              <w:rPr>
                <w:rFonts w:ascii="Arial" w:hAnsi="Arial" w:cs="Arial"/>
                <w:color w:val="000000"/>
                <w:sz w:val="20"/>
                <w:szCs w:val="20"/>
              </w:rPr>
            </w:pPr>
            <w:r>
              <w:rPr>
                <w:rFonts w:ascii="Arial" w:hAnsi="Arial" w:cs="Arial"/>
                <w:noProof/>
                <w:color w:val="0000FF"/>
                <w:sz w:val="20"/>
                <w:szCs w:val="20"/>
                <w:bdr w:val="none" w:sz="0" w:space="0" w:color="auto" w:frame="1"/>
              </w:rPr>
              <w:drawing>
                <wp:inline distT="0" distB="0" distL="0" distR="0">
                  <wp:extent cx="1080770" cy="379730"/>
                  <wp:effectExtent l="0" t="0" r="5080" b="1270"/>
                  <wp:docPr id="14" name="Picture 14" descr="Premier Performing Arts">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mier Performing Art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80770" cy="379730"/>
                          </a:xfrm>
                          <a:prstGeom prst="rect">
                            <a:avLst/>
                          </a:prstGeom>
                          <a:noFill/>
                          <a:ln>
                            <a:noFill/>
                          </a:ln>
                        </pic:spPr>
                      </pic:pic>
                    </a:graphicData>
                  </a:graphic>
                </wp:inline>
              </w:drawing>
            </w:r>
          </w:p>
        </w:tc>
        <w:tc>
          <w:tcPr>
            <w:tcW w:w="1560" w:type="dxa"/>
            <w:vAlign w:val="center"/>
            <w:hideMark/>
          </w:tcPr>
          <w:p w:rsidR="0040221B" w:rsidRDefault="0040221B">
            <w:pPr>
              <w:spacing w:after="300"/>
              <w:rPr>
                <w:rFonts w:ascii="Arial" w:hAnsi="Arial" w:cs="Arial"/>
                <w:color w:val="000000"/>
                <w:sz w:val="20"/>
                <w:szCs w:val="20"/>
              </w:rPr>
            </w:pPr>
            <w:r>
              <w:rPr>
                <w:rFonts w:ascii="Arial" w:hAnsi="Arial" w:cs="Arial"/>
                <w:noProof/>
                <w:color w:val="0000FF"/>
                <w:sz w:val="20"/>
                <w:szCs w:val="20"/>
                <w:bdr w:val="none" w:sz="0" w:space="0" w:color="auto" w:frame="1"/>
              </w:rPr>
              <w:drawing>
                <wp:inline distT="0" distB="0" distL="0" distR="0">
                  <wp:extent cx="878840" cy="379730"/>
                  <wp:effectExtent l="0" t="0" r="0" b="1270"/>
                  <wp:docPr id="13" name="Picture 13" descr="Premier Transiti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er Transition"/>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78840" cy="379730"/>
                          </a:xfrm>
                          <a:prstGeom prst="rect">
                            <a:avLst/>
                          </a:prstGeom>
                          <a:noFill/>
                          <a:ln>
                            <a:noFill/>
                          </a:ln>
                        </pic:spPr>
                      </pic:pic>
                    </a:graphicData>
                  </a:graphic>
                </wp:inline>
              </w:drawing>
            </w:r>
          </w:p>
        </w:tc>
        <w:tc>
          <w:tcPr>
            <w:tcW w:w="1020" w:type="dxa"/>
            <w:vAlign w:val="center"/>
            <w:hideMark/>
          </w:tcPr>
          <w:p w:rsidR="0040221B" w:rsidRDefault="0040221B">
            <w:pPr>
              <w:spacing w:after="300"/>
              <w:rPr>
                <w:rFonts w:ascii="Arial" w:hAnsi="Arial" w:cs="Arial"/>
                <w:color w:val="000000"/>
                <w:sz w:val="20"/>
                <w:szCs w:val="20"/>
              </w:rPr>
            </w:pPr>
            <w:r>
              <w:rPr>
                <w:rFonts w:ascii="Arial" w:hAnsi="Arial" w:cs="Arial"/>
                <w:noProof/>
                <w:color w:val="0000FF"/>
                <w:sz w:val="20"/>
                <w:szCs w:val="20"/>
                <w:bdr w:val="none" w:sz="0" w:space="0" w:color="auto" w:frame="1"/>
              </w:rPr>
              <w:drawing>
                <wp:inline distT="0" distB="0" distL="0" distR="0">
                  <wp:extent cx="653415" cy="403860"/>
                  <wp:effectExtent l="0" t="0" r="0" b="0"/>
                  <wp:docPr id="12" name="Picture 12" descr="The Golden Mile">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Golden Mil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53415" cy="403860"/>
                          </a:xfrm>
                          <a:prstGeom prst="rect">
                            <a:avLst/>
                          </a:prstGeom>
                          <a:noFill/>
                          <a:ln>
                            <a:noFill/>
                          </a:ln>
                        </pic:spPr>
                      </pic:pic>
                    </a:graphicData>
                  </a:graphic>
                </wp:inline>
              </w:drawing>
            </w:r>
          </w:p>
        </w:tc>
      </w:tr>
    </w:tbl>
    <w:p w:rsidR="0040221B" w:rsidRDefault="0040221B" w:rsidP="0040221B">
      <w:pPr>
        <w:rPr>
          <w:rFonts w:ascii="Times New Roman" w:hAnsi="Times New Roman"/>
          <w:vanish/>
          <w:sz w:val="24"/>
          <w:szCs w:val="24"/>
        </w:rPr>
      </w:pPr>
    </w:p>
    <w:tbl>
      <w:tblPr>
        <w:tblW w:w="10125" w:type="dxa"/>
        <w:tblCellSpacing w:w="0" w:type="dxa"/>
        <w:tblCellMar>
          <w:left w:w="0" w:type="dxa"/>
          <w:right w:w="0" w:type="dxa"/>
        </w:tblCellMar>
        <w:tblLook w:val="04A0" w:firstRow="1" w:lastRow="0" w:firstColumn="1" w:lastColumn="0" w:noHBand="0" w:noVBand="1"/>
      </w:tblPr>
      <w:tblGrid>
        <w:gridCol w:w="626"/>
        <w:gridCol w:w="626"/>
        <w:gridCol w:w="626"/>
        <w:gridCol w:w="548"/>
        <w:gridCol w:w="3975"/>
        <w:gridCol w:w="1690"/>
        <w:gridCol w:w="2034"/>
      </w:tblGrid>
      <w:tr w:rsidR="0040221B" w:rsidTr="0040221B">
        <w:trPr>
          <w:tblCellSpacing w:w="0" w:type="dxa"/>
        </w:trPr>
        <w:tc>
          <w:tcPr>
            <w:tcW w:w="600" w:type="dxa"/>
            <w:vAlign w:val="center"/>
            <w:hideMark/>
          </w:tcPr>
          <w:p w:rsidR="0040221B" w:rsidRDefault="0040221B">
            <w:pPr>
              <w:rPr>
                <w:rFonts w:ascii="Arial" w:hAnsi="Arial" w:cs="Arial"/>
                <w:color w:val="000000"/>
                <w:sz w:val="20"/>
                <w:szCs w:val="20"/>
              </w:rPr>
            </w:pPr>
            <w:r>
              <w:rPr>
                <w:rFonts w:ascii="Arial" w:hAnsi="Arial" w:cs="Arial"/>
                <w:noProof/>
                <w:color w:val="0000FF"/>
                <w:sz w:val="20"/>
                <w:szCs w:val="20"/>
                <w:bdr w:val="none" w:sz="0" w:space="0" w:color="auto" w:frame="1"/>
              </w:rPr>
              <w:drawing>
                <wp:inline distT="0" distB="0" distL="0" distR="0">
                  <wp:extent cx="332740" cy="320675"/>
                  <wp:effectExtent l="0" t="0" r="0" b="3175"/>
                  <wp:docPr id="11" name="Picture 11" descr="Facebook">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32740" cy="320675"/>
                          </a:xfrm>
                          <a:prstGeom prst="rect">
                            <a:avLst/>
                          </a:prstGeom>
                          <a:noFill/>
                          <a:ln>
                            <a:noFill/>
                          </a:ln>
                        </pic:spPr>
                      </pic:pic>
                    </a:graphicData>
                  </a:graphic>
                </wp:inline>
              </w:drawing>
            </w:r>
          </w:p>
        </w:tc>
        <w:tc>
          <w:tcPr>
            <w:tcW w:w="600" w:type="dxa"/>
            <w:vAlign w:val="center"/>
            <w:hideMark/>
          </w:tcPr>
          <w:p w:rsidR="0040221B" w:rsidRDefault="0040221B">
            <w:pPr>
              <w:rPr>
                <w:rFonts w:ascii="Arial" w:hAnsi="Arial" w:cs="Arial"/>
                <w:color w:val="000000"/>
                <w:sz w:val="20"/>
                <w:szCs w:val="20"/>
              </w:rPr>
            </w:pPr>
            <w:r>
              <w:rPr>
                <w:rFonts w:ascii="Arial" w:hAnsi="Arial" w:cs="Arial"/>
                <w:noProof/>
                <w:color w:val="0000FF"/>
                <w:sz w:val="20"/>
                <w:szCs w:val="20"/>
                <w:bdr w:val="none" w:sz="0" w:space="0" w:color="auto" w:frame="1"/>
              </w:rPr>
              <w:drawing>
                <wp:inline distT="0" distB="0" distL="0" distR="0">
                  <wp:extent cx="332740" cy="320675"/>
                  <wp:effectExtent l="0" t="0" r="0" b="3175"/>
                  <wp:docPr id="10" name="Picture 10" descr="Twitter">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32740" cy="320675"/>
                          </a:xfrm>
                          <a:prstGeom prst="rect">
                            <a:avLst/>
                          </a:prstGeom>
                          <a:noFill/>
                          <a:ln>
                            <a:noFill/>
                          </a:ln>
                        </pic:spPr>
                      </pic:pic>
                    </a:graphicData>
                  </a:graphic>
                </wp:inline>
              </w:drawing>
            </w:r>
          </w:p>
        </w:tc>
        <w:tc>
          <w:tcPr>
            <w:tcW w:w="600" w:type="dxa"/>
            <w:vAlign w:val="center"/>
            <w:hideMark/>
          </w:tcPr>
          <w:p w:rsidR="0040221B" w:rsidRDefault="0040221B">
            <w:pPr>
              <w:rPr>
                <w:rFonts w:ascii="Arial" w:hAnsi="Arial" w:cs="Arial"/>
                <w:color w:val="000000"/>
                <w:sz w:val="20"/>
                <w:szCs w:val="20"/>
              </w:rPr>
            </w:pPr>
            <w:r>
              <w:rPr>
                <w:rFonts w:ascii="Arial" w:hAnsi="Arial" w:cs="Arial"/>
                <w:noProof/>
                <w:color w:val="0000FF"/>
                <w:sz w:val="20"/>
                <w:szCs w:val="20"/>
                <w:bdr w:val="none" w:sz="0" w:space="0" w:color="auto" w:frame="1"/>
              </w:rPr>
              <w:drawing>
                <wp:inline distT="0" distB="0" distL="0" distR="0">
                  <wp:extent cx="332740" cy="320675"/>
                  <wp:effectExtent l="0" t="0" r="0" b="3175"/>
                  <wp:docPr id="9" name="Picture 9" descr="YouTube">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ouTube"/>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32740" cy="320675"/>
                          </a:xfrm>
                          <a:prstGeom prst="rect">
                            <a:avLst/>
                          </a:prstGeom>
                          <a:noFill/>
                          <a:ln>
                            <a:noFill/>
                          </a:ln>
                        </pic:spPr>
                      </pic:pic>
                    </a:graphicData>
                  </a:graphic>
                </wp:inline>
              </w:drawing>
            </w:r>
          </w:p>
        </w:tc>
        <w:tc>
          <w:tcPr>
            <w:tcW w:w="525" w:type="dxa"/>
            <w:vAlign w:val="center"/>
            <w:hideMark/>
          </w:tcPr>
          <w:p w:rsidR="0040221B" w:rsidRDefault="0040221B">
            <w:pPr>
              <w:rPr>
                <w:rFonts w:ascii="Arial" w:hAnsi="Arial" w:cs="Arial"/>
                <w:color w:val="000000"/>
                <w:sz w:val="20"/>
                <w:szCs w:val="20"/>
              </w:rPr>
            </w:pPr>
            <w:r>
              <w:rPr>
                <w:rFonts w:ascii="Arial" w:hAnsi="Arial" w:cs="Arial"/>
                <w:noProof/>
                <w:color w:val="0000FF"/>
                <w:sz w:val="20"/>
                <w:szCs w:val="20"/>
                <w:bdr w:val="none" w:sz="0" w:space="0" w:color="auto" w:frame="1"/>
              </w:rPr>
              <w:drawing>
                <wp:inline distT="0" distB="0" distL="0" distR="0">
                  <wp:extent cx="332740" cy="320675"/>
                  <wp:effectExtent l="0" t="0" r="0" b="3175"/>
                  <wp:docPr id="8" name="Picture 8" descr="LinkedIn">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kedIn"/>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332740" cy="320675"/>
                          </a:xfrm>
                          <a:prstGeom prst="rect">
                            <a:avLst/>
                          </a:prstGeom>
                          <a:noFill/>
                          <a:ln>
                            <a:noFill/>
                          </a:ln>
                        </pic:spPr>
                      </pic:pic>
                    </a:graphicData>
                  </a:graphic>
                </wp:inline>
              </w:drawing>
            </w:r>
          </w:p>
        </w:tc>
        <w:tc>
          <w:tcPr>
            <w:tcW w:w="3810" w:type="dxa"/>
            <w:vAlign w:val="center"/>
            <w:hideMark/>
          </w:tcPr>
          <w:p w:rsidR="0040221B" w:rsidRDefault="0040221B">
            <w:pPr>
              <w:jc w:val="right"/>
              <w:rPr>
                <w:rFonts w:ascii="Arial" w:hAnsi="Arial" w:cs="Arial"/>
                <w:color w:val="000000"/>
                <w:sz w:val="20"/>
                <w:szCs w:val="20"/>
              </w:rPr>
            </w:pPr>
            <w:r>
              <w:rPr>
                <w:rFonts w:ascii="Arial" w:hAnsi="Arial" w:cs="Arial"/>
                <w:color w:val="000000"/>
                <w:sz w:val="15"/>
                <w:szCs w:val="15"/>
              </w:rPr>
              <w:t>Working in partnership with:</w:t>
            </w:r>
          </w:p>
        </w:tc>
        <w:tc>
          <w:tcPr>
            <w:tcW w:w="1620" w:type="dxa"/>
            <w:vAlign w:val="center"/>
            <w:hideMark/>
          </w:tcPr>
          <w:p w:rsidR="0040221B" w:rsidRDefault="0040221B">
            <w:pPr>
              <w:jc w:val="center"/>
              <w:rPr>
                <w:rFonts w:ascii="Arial" w:hAnsi="Arial" w:cs="Arial"/>
                <w:color w:val="000000"/>
                <w:sz w:val="20"/>
                <w:szCs w:val="20"/>
              </w:rPr>
            </w:pPr>
            <w:r>
              <w:rPr>
                <w:rFonts w:ascii="Arial" w:hAnsi="Arial" w:cs="Arial"/>
                <w:noProof/>
                <w:color w:val="0000FF"/>
                <w:sz w:val="20"/>
                <w:szCs w:val="20"/>
                <w:bdr w:val="none" w:sz="0" w:space="0" w:color="auto" w:frame="1"/>
              </w:rPr>
              <w:drawing>
                <wp:inline distT="0" distB="0" distL="0" distR="0">
                  <wp:extent cx="760095" cy="522605"/>
                  <wp:effectExtent l="0" t="0" r="1905" b="0"/>
                  <wp:docPr id="7" name="Picture 7" descr="Premier Foundation">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mier Foundation"/>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760095" cy="522605"/>
                          </a:xfrm>
                          <a:prstGeom prst="rect">
                            <a:avLst/>
                          </a:prstGeom>
                          <a:noFill/>
                          <a:ln>
                            <a:noFill/>
                          </a:ln>
                        </pic:spPr>
                      </pic:pic>
                    </a:graphicData>
                  </a:graphic>
                </wp:inline>
              </w:drawing>
            </w:r>
          </w:p>
        </w:tc>
        <w:tc>
          <w:tcPr>
            <w:tcW w:w="1950" w:type="dxa"/>
            <w:vAlign w:val="center"/>
            <w:hideMark/>
          </w:tcPr>
          <w:p w:rsidR="0040221B" w:rsidRDefault="0040221B">
            <w:pPr>
              <w:rPr>
                <w:rFonts w:ascii="Arial" w:hAnsi="Arial" w:cs="Arial"/>
                <w:color w:val="000000"/>
                <w:sz w:val="20"/>
                <w:szCs w:val="20"/>
              </w:rPr>
            </w:pPr>
            <w:r>
              <w:rPr>
                <w:rFonts w:ascii="Arial" w:hAnsi="Arial" w:cs="Arial"/>
                <w:noProof/>
                <w:color w:val="0000FF"/>
                <w:sz w:val="20"/>
                <w:szCs w:val="20"/>
                <w:bdr w:val="none" w:sz="0" w:space="0" w:color="auto" w:frame="1"/>
              </w:rPr>
              <w:drawing>
                <wp:inline distT="0" distB="0" distL="0" distR="0">
                  <wp:extent cx="1056640" cy="332740"/>
                  <wp:effectExtent l="0" t="0" r="0" b="0"/>
                  <wp:docPr id="6" name="Picture 6" descr="Donate">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nate"/>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056640" cy="332740"/>
                          </a:xfrm>
                          <a:prstGeom prst="rect">
                            <a:avLst/>
                          </a:prstGeom>
                          <a:noFill/>
                          <a:ln>
                            <a:noFill/>
                          </a:ln>
                        </pic:spPr>
                      </pic:pic>
                    </a:graphicData>
                  </a:graphic>
                </wp:inline>
              </w:drawing>
            </w:r>
          </w:p>
        </w:tc>
      </w:tr>
    </w:tbl>
    <w:p w:rsidR="0040221B" w:rsidRDefault="0040221B" w:rsidP="0040221B">
      <w:pPr>
        <w:spacing w:before="100" w:beforeAutospacing="1" w:after="100" w:afterAutospacing="1"/>
        <w:rPr>
          <w:rFonts w:ascii="Arial" w:hAnsi="Arial" w:cs="Arial"/>
          <w:color w:val="000000"/>
          <w:sz w:val="15"/>
          <w:szCs w:val="15"/>
        </w:rPr>
      </w:pPr>
      <w:r>
        <w:rPr>
          <w:rFonts w:ascii="Arial" w:hAnsi="Arial" w:cs="Arial"/>
          <w:color w:val="000000"/>
          <w:sz w:val="15"/>
          <w:szCs w:val="15"/>
        </w:rPr>
        <w:t>We are a responsible business – if you need to print this email or any attachments, please reuse and recycle the paper</w:t>
      </w:r>
    </w:p>
    <w:p w:rsidR="0040221B" w:rsidRDefault="0040221B" w:rsidP="0040221B">
      <w:pPr>
        <w:spacing w:before="100" w:beforeAutospacing="1" w:after="100" w:afterAutospacing="1"/>
        <w:rPr>
          <w:rFonts w:ascii="Arial" w:hAnsi="Arial" w:cs="Arial"/>
          <w:color w:val="808284"/>
          <w:sz w:val="15"/>
          <w:szCs w:val="15"/>
        </w:rPr>
      </w:pPr>
      <w:r>
        <w:rPr>
          <w:rFonts w:ascii="Arial" w:hAnsi="Arial" w:cs="Arial"/>
          <w:color w:val="808284"/>
          <w:sz w:val="15"/>
          <w:szCs w:val="15"/>
        </w:rPr>
        <w:t>This email and any attachments to it are confidential and intended solely for the individual or organisation to whom they are addressed. You must not copy or retransmit this e-mail or its attachments in whole or in part to anyone else without our permission. If you are not an intended recipient, please delete the material from any computer that may have it and contact Premier Education Group +44 (0) 1953 499040. Thank you for your co-operation. The views expressed in them are those of the individual author and do not necessarily represent the views of this company. The contents of an attachment to this email may contain software viruses which could damage your computer system. We cannot accept liability for any damage which you sustain as a result of software viruses. You should carry out your own virus checks before opening any attachment.</w:t>
      </w:r>
    </w:p>
    <w:p w:rsidR="0040221B" w:rsidRDefault="0040221B" w:rsidP="0040221B">
      <w:pPr>
        <w:rPr>
          <w:b/>
          <w:bCs/>
        </w:rPr>
      </w:pPr>
      <w:r>
        <w:rPr>
          <w:b/>
          <w:bCs/>
        </w:rPr>
        <w:t>Signature Set-Up</w:t>
      </w:r>
    </w:p>
    <w:p w:rsidR="0040221B" w:rsidRDefault="0040221B" w:rsidP="0040221B">
      <w:r>
        <w:t>1. Open up a new email in outlook</w:t>
      </w:r>
    </w:p>
    <w:p w:rsidR="0040221B" w:rsidRDefault="0040221B" w:rsidP="0040221B">
      <w:r>
        <w:t>2. go to "insert" and the "signature" dropdown:</w:t>
      </w:r>
    </w:p>
    <w:p w:rsidR="0040221B" w:rsidRDefault="0040221B" w:rsidP="0040221B">
      <w:r>
        <w:rPr>
          <w:noProof/>
        </w:rPr>
        <w:drawing>
          <wp:inline distT="0" distB="0" distL="0" distR="0">
            <wp:extent cx="3372485" cy="1318260"/>
            <wp:effectExtent l="0" t="0" r="0" b="0"/>
            <wp:docPr id="5" name="Picture 5" descr="cid:image002.png@01D29BFD.87484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png@01D29BFD.87484FA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372485" cy="1318260"/>
                    </a:xfrm>
                    <a:prstGeom prst="rect">
                      <a:avLst/>
                    </a:prstGeom>
                    <a:noFill/>
                    <a:ln>
                      <a:noFill/>
                    </a:ln>
                  </pic:spPr>
                </pic:pic>
              </a:graphicData>
            </a:graphic>
          </wp:inline>
        </w:drawing>
      </w:r>
    </w:p>
    <w:p w:rsidR="0040221B" w:rsidRDefault="0040221B" w:rsidP="0040221B">
      <w:r>
        <w:t>3. Click "signatures":</w:t>
      </w:r>
    </w:p>
    <w:p w:rsidR="0040221B" w:rsidRDefault="0040221B" w:rsidP="0040221B">
      <w:r>
        <w:rPr>
          <w:noProof/>
        </w:rPr>
        <w:drawing>
          <wp:inline distT="0" distB="0" distL="0" distR="0">
            <wp:extent cx="1531620" cy="2161540"/>
            <wp:effectExtent l="0" t="0" r="0" b="0"/>
            <wp:docPr id="4" name="Picture 4" descr="cid:image004.png@01D29BFD.87484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4.png@01D29BFD.87484FA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531620" cy="2161540"/>
                    </a:xfrm>
                    <a:prstGeom prst="rect">
                      <a:avLst/>
                    </a:prstGeom>
                    <a:noFill/>
                    <a:ln>
                      <a:noFill/>
                    </a:ln>
                  </pic:spPr>
                </pic:pic>
              </a:graphicData>
            </a:graphic>
          </wp:inline>
        </w:drawing>
      </w:r>
    </w:p>
    <w:p w:rsidR="0040221B" w:rsidRDefault="0040221B" w:rsidP="0040221B">
      <w:r>
        <w:lastRenderedPageBreak/>
        <w:t>4. Highlight all of your current signature and press backspace to delete it. Paste the new signature in the highlighted box below:</w:t>
      </w:r>
    </w:p>
    <w:p w:rsidR="0040221B" w:rsidRDefault="0040221B" w:rsidP="0040221B">
      <w:r>
        <w:rPr>
          <w:noProof/>
        </w:rPr>
        <w:drawing>
          <wp:inline distT="0" distB="0" distL="0" distR="0">
            <wp:extent cx="4227830" cy="2849880"/>
            <wp:effectExtent l="0" t="0" r="1270" b="7620"/>
            <wp:docPr id="3" name="Picture 3" descr="cid:image039.jpg@01D29BFF.D910F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39.jpg@01D29BFF.D910FA6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4227830" cy="2849880"/>
                    </a:xfrm>
                    <a:prstGeom prst="rect">
                      <a:avLst/>
                    </a:prstGeom>
                    <a:noFill/>
                    <a:ln>
                      <a:noFill/>
                    </a:ln>
                  </pic:spPr>
                </pic:pic>
              </a:graphicData>
            </a:graphic>
          </wp:inline>
        </w:drawing>
      </w:r>
    </w:p>
    <w:p w:rsidR="0040221B" w:rsidRDefault="0040221B" w:rsidP="0040221B">
      <w:r>
        <w:t>5. Select it as your default signature, then press "ok"</w:t>
      </w:r>
    </w:p>
    <w:p w:rsidR="0040221B" w:rsidRDefault="0040221B" w:rsidP="0040221B"/>
    <w:p w:rsidR="0040221B" w:rsidRDefault="0040221B" w:rsidP="0040221B">
      <w:pPr>
        <w:rPr>
          <w:b/>
          <w:bCs/>
        </w:rPr>
      </w:pPr>
      <w:r>
        <w:rPr>
          <w:b/>
          <w:bCs/>
        </w:rPr>
        <w:t>Customisation:</w:t>
      </w:r>
    </w:p>
    <w:p w:rsidR="0040221B" w:rsidRDefault="0040221B" w:rsidP="0040221B">
      <w:r>
        <w:t>Once you have completed the above actions and set up your new signature, you may wish to customise where the social links go to (i.e. your PEG Facebook page). Here is how you can do this...</w:t>
      </w:r>
    </w:p>
    <w:p w:rsidR="0040221B" w:rsidRDefault="0040221B" w:rsidP="0040221B"/>
    <w:p w:rsidR="0040221B" w:rsidRDefault="0040221B" w:rsidP="0040221B">
      <w:r>
        <w:t>1. Open up a new email (this should display your new signature at the bottom)</w:t>
      </w:r>
    </w:p>
    <w:p w:rsidR="0040221B" w:rsidRDefault="0040221B" w:rsidP="0040221B">
      <w:r>
        <w:t>2. Right click on one of the social icons, i.e. Facebook icon:</w:t>
      </w:r>
    </w:p>
    <w:p w:rsidR="0040221B" w:rsidRDefault="0040221B" w:rsidP="0040221B">
      <w:r>
        <w:rPr>
          <w:noProof/>
        </w:rPr>
        <w:drawing>
          <wp:inline distT="0" distB="0" distL="0" distR="0">
            <wp:extent cx="3597910" cy="1769110"/>
            <wp:effectExtent l="0" t="0" r="2540" b="2540"/>
            <wp:docPr id="2" name="Picture 2" descr="cid:image040.jpg@01D29BFF.D910F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40.jpg@01D29BFF.D910FA60"/>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3597910" cy="1769110"/>
                    </a:xfrm>
                    <a:prstGeom prst="rect">
                      <a:avLst/>
                    </a:prstGeom>
                    <a:noFill/>
                    <a:ln>
                      <a:noFill/>
                    </a:ln>
                  </pic:spPr>
                </pic:pic>
              </a:graphicData>
            </a:graphic>
          </wp:inline>
        </w:drawing>
      </w:r>
    </w:p>
    <w:p w:rsidR="0040221B" w:rsidRDefault="0040221B" w:rsidP="0040221B"/>
    <w:p w:rsidR="0040221B" w:rsidRDefault="0040221B" w:rsidP="0040221B">
      <w:r>
        <w:t>3. Click "edit hyperlink"</w:t>
      </w:r>
    </w:p>
    <w:p w:rsidR="0040221B" w:rsidRDefault="0040221B" w:rsidP="0040221B">
      <w:r>
        <w:t>4. Replace the URL with the URL to your PEG Facebook page and click "ok"</w:t>
      </w:r>
    </w:p>
    <w:p w:rsidR="0040221B" w:rsidRDefault="0040221B" w:rsidP="0040221B">
      <w:r>
        <w:rPr>
          <w:noProof/>
        </w:rPr>
        <w:drawing>
          <wp:inline distT="0" distB="0" distL="0" distR="0">
            <wp:extent cx="3147060" cy="1591310"/>
            <wp:effectExtent l="0" t="0" r="0" b="8890"/>
            <wp:docPr id="1" name="Picture 1" descr="cid:image041.jpg@01D29BFF.D910F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41.jpg@01D29BFF.D910FA60"/>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3147060" cy="1591310"/>
                    </a:xfrm>
                    <a:prstGeom prst="rect">
                      <a:avLst/>
                    </a:prstGeom>
                    <a:noFill/>
                    <a:ln>
                      <a:noFill/>
                    </a:ln>
                  </pic:spPr>
                </pic:pic>
              </a:graphicData>
            </a:graphic>
          </wp:inline>
        </w:drawing>
      </w:r>
    </w:p>
    <w:p w:rsidR="0040221B" w:rsidRDefault="0040221B" w:rsidP="0040221B">
      <w:r>
        <w:t>5. Repeat process with any other social link you'd like to replace with your own</w:t>
      </w:r>
    </w:p>
    <w:p w:rsidR="0040221B" w:rsidRDefault="0040221B" w:rsidP="0040221B">
      <w:r>
        <w:t>6. Copy the whole signature</w:t>
      </w:r>
    </w:p>
    <w:p w:rsidR="0040221B" w:rsidRDefault="0040221B" w:rsidP="0040221B">
      <w:r>
        <w:lastRenderedPageBreak/>
        <w:t>7. Repeat the "Signature Set-Up" process above but with your newly copied signature</w:t>
      </w:r>
    </w:p>
    <w:p w:rsidR="0040221B" w:rsidRDefault="0040221B" w:rsidP="0040221B"/>
    <w:p w:rsidR="0040221B" w:rsidRDefault="0040221B" w:rsidP="0040221B">
      <w:bookmarkStart w:id="0" w:name="_GoBack"/>
      <w:r>
        <w:t xml:space="preserve">If you have a MAC or any other system other than outlook, you may have some difficulties setting up your new signatures. If this is the case, or you have any other questions relating to the new email signatures, please contact </w:t>
      </w:r>
      <w:hyperlink r:id="rId47" w:history="1">
        <w:r>
          <w:rPr>
            <w:rStyle w:val="Hyperlink"/>
          </w:rPr>
          <w:t>marketing@premier-education.com</w:t>
        </w:r>
      </w:hyperlink>
      <w:r>
        <w:t xml:space="preserve"> and we will advise.  </w:t>
      </w:r>
    </w:p>
    <w:bookmarkEnd w:id="0"/>
    <w:p w:rsidR="00C60E44" w:rsidRDefault="0040221B">
      <w:r>
        <w:t xml:space="preserve"> </w:t>
      </w:r>
    </w:p>
    <w:sectPr w:rsidR="00C60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B"/>
    <w:rsid w:val="00080438"/>
    <w:rsid w:val="0040221B"/>
    <w:rsid w:val="00C2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46A6"/>
  <w15:chartTrackingRefBased/>
  <w15:docId w15:val="{0DEABE30-D658-4C6F-BA40-DBB634C1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221B"/>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40221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21B"/>
    <w:rPr>
      <w:color w:val="0000FF"/>
      <w:u w:val="single"/>
    </w:rPr>
  </w:style>
  <w:style w:type="character" w:customStyle="1" w:styleId="Heading1Char">
    <w:name w:val="Heading 1 Char"/>
    <w:basedOn w:val="DefaultParagraphFont"/>
    <w:link w:val="Heading1"/>
    <w:uiPriority w:val="9"/>
    <w:rsid w:val="0040221B"/>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emiertransition.co.uk/" TargetMode="External"/><Relationship Id="rId18" Type="http://schemas.openxmlformats.org/officeDocument/2006/relationships/image" Target="cid:image018.jpg@01D29BFF.D910FA60" TargetMode="External"/><Relationship Id="rId26" Type="http://schemas.openxmlformats.org/officeDocument/2006/relationships/image" Target="media/image8.jpeg"/><Relationship Id="rId39"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cid:image020.jpg@01D29BFF.D910FA60" TargetMode="External"/><Relationship Id="rId34" Type="http://schemas.openxmlformats.org/officeDocument/2006/relationships/hyperlink" Target="http://ow.ly/RzJB308X2wj" TargetMode="External"/><Relationship Id="rId42" Type="http://schemas.openxmlformats.org/officeDocument/2006/relationships/image" Target="cid:image039.jpg@01D29BFF.D910FA60" TargetMode="External"/><Relationship Id="rId47" Type="http://schemas.openxmlformats.org/officeDocument/2006/relationships/hyperlink" Target="mailto:marketing@premier-education.com" TargetMode="External"/><Relationship Id="rId7" Type="http://schemas.openxmlformats.org/officeDocument/2006/relationships/hyperlink" Target="http://sport.premier-education.com/" TargetMode="External"/><Relationship Id="rId12" Type="http://schemas.openxmlformats.org/officeDocument/2006/relationships/image" Target="cid:image014.jpg@01D29BFF.D910FA60" TargetMode="External"/><Relationship Id="rId17" Type="http://schemas.openxmlformats.org/officeDocument/2006/relationships/image" Target="media/image5.jpeg"/><Relationship Id="rId25" Type="http://schemas.openxmlformats.org/officeDocument/2006/relationships/hyperlink" Target="http://ow.ly/fzpy308WYg4" TargetMode="External"/><Relationship Id="rId33" Type="http://schemas.openxmlformats.org/officeDocument/2006/relationships/image" Target="cid:image037.jpg@01D29BFF.D910FA60" TargetMode="External"/><Relationship Id="rId38" Type="http://schemas.openxmlformats.org/officeDocument/2006/relationships/image" Target="cid:image002.png@01D29BFD.87484FA0" TargetMode="External"/><Relationship Id="rId46" Type="http://schemas.openxmlformats.org/officeDocument/2006/relationships/image" Target="cid:image041.jpg@01D29BFF.D910FA60" TargetMode="External"/><Relationship Id="rId2" Type="http://schemas.openxmlformats.org/officeDocument/2006/relationships/settings" Target="settings.xml"/><Relationship Id="rId16" Type="http://schemas.openxmlformats.org/officeDocument/2006/relationships/hyperlink" Target="http://www.golden-mile.org/" TargetMode="External"/><Relationship Id="rId20" Type="http://schemas.openxmlformats.org/officeDocument/2006/relationships/image" Target="media/image6.jpeg"/><Relationship Id="rId29" Type="http://schemas.openxmlformats.org/officeDocument/2006/relationships/image" Target="media/image9.jpeg"/><Relationship Id="rId41"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cid:image006.jpg@01D29BFF.D910FA60" TargetMode="External"/><Relationship Id="rId11" Type="http://schemas.openxmlformats.org/officeDocument/2006/relationships/image" Target="media/image3.jpeg"/><Relationship Id="rId24" Type="http://schemas.openxmlformats.org/officeDocument/2006/relationships/image" Target="cid:image022.jpg@01D29BFF.D910FA60" TargetMode="External"/><Relationship Id="rId32" Type="http://schemas.openxmlformats.org/officeDocument/2006/relationships/image" Target="media/image10.jpeg"/><Relationship Id="rId37" Type="http://schemas.openxmlformats.org/officeDocument/2006/relationships/image" Target="media/image12.png"/><Relationship Id="rId40" Type="http://schemas.openxmlformats.org/officeDocument/2006/relationships/image" Target="cid:image004.png@01D29BFD.87484FA0" TargetMode="External"/><Relationship Id="rId45" Type="http://schemas.openxmlformats.org/officeDocument/2006/relationships/image" Target="media/image16.jpeg"/><Relationship Id="rId5" Type="http://schemas.openxmlformats.org/officeDocument/2006/relationships/image" Target="media/image1.jpeg"/><Relationship Id="rId15" Type="http://schemas.openxmlformats.org/officeDocument/2006/relationships/image" Target="cid:image016.jpg@01D29BFF.D910FA60" TargetMode="External"/><Relationship Id="rId23" Type="http://schemas.openxmlformats.org/officeDocument/2006/relationships/image" Target="media/image7.jpeg"/><Relationship Id="rId28" Type="http://schemas.openxmlformats.org/officeDocument/2006/relationships/hyperlink" Target="http://ow.ly/DLO1308WYmp" TargetMode="External"/><Relationship Id="rId36" Type="http://schemas.openxmlformats.org/officeDocument/2006/relationships/image" Target="cid:image038.jpg@01D29BFF.D910FA60" TargetMode="External"/><Relationship Id="rId49" Type="http://schemas.openxmlformats.org/officeDocument/2006/relationships/theme" Target="theme/theme1.xml"/><Relationship Id="rId10" Type="http://schemas.openxmlformats.org/officeDocument/2006/relationships/hyperlink" Target="http://perform.premier-education.com/" TargetMode="External"/><Relationship Id="rId19" Type="http://schemas.openxmlformats.org/officeDocument/2006/relationships/hyperlink" Target="http://ow.ly/Tudk308WY4K" TargetMode="External"/><Relationship Id="rId31" Type="http://schemas.openxmlformats.org/officeDocument/2006/relationships/hyperlink" Target="http://www.premierfoundation.org.uk/" TargetMode="External"/><Relationship Id="rId44" Type="http://schemas.openxmlformats.org/officeDocument/2006/relationships/image" Target="cid:image040.jpg@01D29BFF.D910FA60" TargetMode="External"/><Relationship Id="rId4" Type="http://schemas.openxmlformats.org/officeDocument/2006/relationships/hyperlink" Target="http://www.premier-education.com/" TargetMode="External"/><Relationship Id="rId9" Type="http://schemas.openxmlformats.org/officeDocument/2006/relationships/image" Target="cid:image010.jpg@01D29BFF.D910FA60" TargetMode="External"/><Relationship Id="rId14" Type="http://schemas.openxmlformats.org/officeDocument/2006/relationships/image" Target="media/image4.jpeg"/><Relationship Id="rId22" Type="http://schemas.openxmlformats.org/officeDocument/2006/relationships/hyperlink" Target="http://ow.ly/P4xd308WYan" TargetMode="External"/><Relationship Id="rId27" Type="http://schemas.openxmlformats.org/officeDocument/2006/relationships/image" Target="cid:image034.jpg@01D29BFF.D910FA60" TargetMode="External"/><Relationship Id="rId30" Type="http://schemas.openxmlformats.org/officeDocument/2006/relationships/image" Target="cid:image035.jpg@01D29BFF.D910FA60" TargetMode="External"/><Relationship Id="rId35" Type="http://schemas.openxmlformats.org/officeDocument/2006/relationships/image" Target="media/image11.jpeg"/><Relationship Id="rId43" Type="http://schemas.openxmlformats.org/officeDocument/2006/relationships/image" Target="media/image15.jpeg"/><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Pitcher</dc:creator>
  <cp:keywords/>
  <dc:description/>
  <cp:lastModifiedBy>Todd Pitcher</cp:lastModifiedBy>
  <cp:revision>1</cp:revision>
  <dcterms:created xsi:type="dcterms:W3CDTF">2017-03-23T11:17:00Z</dcterms:created>
  <dcterms:modified xsi:type="dcterms:W3CDTF">2017-03-23T11:23:00Z</dcterms:modified>
</cp:coreProperties>
</file>