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69DDE" w14:textId="77777777" w:rsidR="007F0AA8" w:rsidRPr="0052076D" w:rsidRDefault="007F670A" w:rsidP="007F0AA8">
      <w:pPr>
        <w:rPr>
          <w:rFonts w:ascii="Rockwell" w:hAnsi="Rockwell"/>
          <w:sz w:val="20"/>
          <w:szCs w:val="20"/>
        </w:rPr>
      </w:pPr>
      <w:r w:rsidRPr="007F670A">
        <w:rPr>
          <w:rFonts w:ascii="Rockwell" w:hAnsi="Rockwell"/>
          <w:sz w:val="20"/>
          <w:szCs w:val="20"/>
        </w:rPr>
        <w:tab/>
      </w:r>
      <w:r w:rsidRPr="007F670A">
        <w:rPr>
          <w:rFonts w:ascii="Rockwell" w:hAnsi="Rockwell"/>
          <w:sz w:val="20"/>
          <w:szCs w:val="20"/>
        </w:rPr>
        <w:tab/>
      </w:r>
      <w:r w:rsidRPr="007F670A">
        <w:rPr>
          <w:rFonts w:ascii="Rockwell" w:hAnsi="Rockwell"/>
          <w:sz w:val="20"/>
          <w:szCs w:val="20"/>
        </w:rPr>
        <w:tab/>
      </w:r>
      <w:r w:rsidRPr="007F670A">
        <w:rPr>
          <w:rFonts w:ascii="Rockwell" w:hAnsi="Rockwell"/>
          <w:sz w:val="20"/>
          <w:szCs w:val="20"/>
        </w:rPr>
        <w:tab/>
      </w:r>
      <w:r w:rsidRPr="007F670A">
        <w:rPr>
          <w:rFonts w:ascii="Rockwell" w:hAnsi="Rockwell"/>
          <w:sz w:val="20"/>
          <w:szCs w:val="20"/>
        </w:rPr>
        <w:tab/>
      </w:r>
      <w:r w:rsidRPr="007F670A">
        <w:rPr>
          <w:rFonts w:ascii="Rockwell" w:hAnsi="Rockwell"/>
          <w:sz w:val="20"/>
          <w:szCs w:val="20"/>
        </w:rPr>
        <w:tab/>
      </w:r>
      <w:r w:rsidRPr="007F670A">
        <w:rPr>
          <w:rFonts w:ascii="Rockwell" w:hAnsi="Rockwell"/>
          <w:sz w:val="20"/>
          <w:szCs w:val="20"/>
        </w:rPr>
        <w:tab/>
      </w:r>
      <w:r w:rsidRPr="007F670A">
        <w:rPr>
          <w:rFonts w:ascii="Rockwell" w:hAnsi="Rockwell"/>
          <w:sz w:val="20"/>
          <w:szCs w:val="20"/>
        </w:rPr>
        <w:tab/>
      </w:r>
      <w:r w:rsidRPr="0052076D">
        <w:rPr>
          <w:rFonts w:ascii="Rockwell" w:hAnsi="Rockwell"/>
          <w:sz w:val="20"/>
          <w:szCs w:val="20"/>
        </w:rPr>
        <w:tab/>
        <w:t>&lt;INSERT ADDRESS&gt;</w:t>
      </w:r>
    </w:p>
    <w:p w14:paraId="6E732CF5" w14:textId="77777777" w:rsidR="007F670A" w:rsidRPr="0052076D" w:rsidRDefault="007F670A" w:rsidP="007F0AA8">
      <w:pPr>
        <w:rPr>
          <w:rFonts w:ascii="Rockwell" w:hAnsi="Rockwell"/>
          <w:sz w:val="20"/>
          <w:szCs w:val="20"/>
        </w:rPr>
      </w:pPr>
    </w:p>
    <w:p w14:paraId="53909A24" w14:textId="77777777" w:rsidR="007F670A" w:rsidRPr="0052076D" w:rsidRDefault="007F670A" w:rsidP="007F0AA8">
      <w:pPr>
        <w:rPr>
          <w:rFonts w:ascii="Rockwell" w:hAnsi="Rockwell"/>
          <w:sz w:val="20"/>
          <w:szCs w:val="20"/>
        </w:rPr>
      </w:pPr>
      <w:r w:rsidRPr="0052076D">
        <w:rPr>
          <w:rFonts w:ascii="Rockwell" w:hAnsi="Rockwell"/>
          <w:sz w:val="20"/>
          <w:szCs w:val="20"/>
        </w:rPr>
        <w:tab/>
      </w:r>
      <w:r w:rsidRPr="0052076D">
        <w:rPr>
          <w:rFonts w:ascii="Rockwell" w:hAnsi="Rockwell"/>
          <w:sz w:val="20"/>
          <w:szCs w:val="20"/>
        </w:rPr>
        <w:tab/>
      </w:r>
      <w:r w:rsidRPr="0052076D">
        <w:rPr>
          <w:rFonts w:ascii="Rockwell" w:hAnsi="Rockwell"/>
          <w:sz w:val="20"/>
          <w:szCs w:val="20"/>
        </w:rPr>
        <w:tab/>
      </w:r>
      <w:r w:rsidRPr="0052076D">
        <w:rPr>
          <w:rFonts w:ascii="Rockwell" w:hAnsi="Rockwell"/>
          <w:sz w:val="20"/>
          <w:szCs w:val="20"/>
        </w:rPr>
        <w:tab/>
      </w:r>
      <w:r w:rsidRPr="0052076D">
        <w:rPr>
          <w:rFonts w:ascii="Rockwell" w:hAnsi="Rockwell"/>
          <w:sz w:val="20"/>
          <w:szCs w:val="20"/>
        </w:rPr>
        <w:tab/>
      </w:r>
      <w:r w:rsidRPr="0052076D">
        <w:rPr>
          <w:rFonts w:ascii="Rockwell" w:hAnsi="Rockwell"/>
          <w:sz w:val="20"/>
          <w:szCs w:val="20"/>
        </w:rPr>
        <w:tab/>
      </w:r>
      <w:r w:rsidRPr="0052076D">
        <w:rPr>
          <w:rFonts w:ascii="Rockwell" w:hAnsi="Rockwell"/>
          <w:sz w:val="20"/>
          <w:szCs w:val="20"/>
        </w:rPr>
        <w:tab/>
      </w:r>
      <w:r w:rsidRPr="0052076D">
        <w:rPr>
          <w:rFonts w:ascii="Rockwell" w:hAnsi="Rockwell"/>
          <w:sz w:val="20"/>
          <w:szCs w:val="20"/>
        </w:rPr>
        <w:tab/>
      </w:r>
      <w:r w:rsidRPr="0052076D">
        <w:rPr>
          <w:rFonts w:ascii="Rockwell" w:hAnsi="Rockwell"/>
          <w:sz w:val="20"/>
          <w:szCs w:val="20"/>
        </w:rPr>
        <w:tab/>
        <w:t xml:space="preserve">&lt;INSERT DATE&gt; </w:t>
      </w:r>
    </w:p>
    <w:p w14:paraId="6D76454C" w14:textId="77777777" w:rsidR="007F670A" w:rsidRPr="0052076D" w:rsidRDefault="007F670A" w:rsidP="007F0AA8">
      <w:pPr>
        <w:rPr>
          <w:rFonts w:ascii="Rockwell" w:hAnsi="Rockwell"/>
          <w:sz w:val="20"/>
          <w:szCs w:val="20"/>
        </w:rPr>
      </w:pPr>
      <w:bookmarkStart w:id="0" w:name="_GoBack"/>
      <w:bookmarkEnd w:id="0"/>
    </w:p>
    <w:p w14:paraId="6D4D55DD" w14:textId="77777777" w:rsidR="007F0AA8" w:rsidRPr="0052076D" w:rsidRDefault="007F670A" w:rsidP="007F0AA8">
      <w:pPr>
        <w:rPr>
          <w:rFonts w:ascii="Rockwell" w:hAnsi="Rockwell"/>
          <w:i/>
          <w:color w:val="7F7F7F" w:themeColor="text1" w:themeTint="80"/>
          <w:sz w:val="20"/>
          <w:szCs w:val="20"/>
        </w:rPr>
      </w:pPr>
      <w:r w:rsidRPr="0052076D">
        <w:rPr>
          <w:rFonts w:ascii="Rockwell" w:hAnsi="Rockwell"/>
          <w:sz w:val="20"/>
          <w:szCs w:val="20"/>
        </w:rPr>
        <w:t>Dear</w:t>
      </w:r>
      <w:r w:rsidR="007F0AA8" w:rsidRPr="0052076D">
        <w:rPr>
          <w:rFonts w:ascii="Rockwell" w:hAnsi="Rockwell"/>
          <w:i/>
          <w:color w:val="7F7F7F" w:themeColor="text1" w:themeTint="80"/>
          <w:sz w:val="20"/>
          <w:szCs w:val="20"/>
        </w:rPr>
        <w:t>&lt; i</w:t>
      </w:r>
      <w:r w:rsidRPr="0052076D">
        <w:rPr>
          <w:rFonts w:ascii="Rockwell" w:hAnsi="Rockwell"/>
          <w:i/>
          <w:color w:val="7F7F7F" w:themeColor="text1" w:themeTint="80"/>
          <w:sz w:val="20"/>
          <w:szCs w:val="20"/>
        </w:rPr>
        <w:t>nsert head teacher name</w:t>
      </w:r>
      <w:r w:rsidR="007F0AA8" w:rsidRPr="0052076D">
        <w:rPr>
          <w:rFonts w:ascii="Rockwell" w:hAnsi="Rockwell"/>
          <w:i/>
          <w:color w:val="7F7F7F" w:themeColor="text1" w:themeTint="80"/>
          <w:sz w:val="20"/>
          <w:szCs w:val="20"/>
        </w:rPr>
        <w:t xml:space="preserve"> &gt;</w:t>
      </w:r>
    </w:p>
    <w:p w14:paraId="4AE3F6CC" w14:textId="77777777" w:rsidR="007F670A" w:rsidRPr="0052076D" w:rsidRDefault="007F670A" w:rsidP="007F0AA8">
      <w:pPr>
        <w:rPr>
          <w:rFonts w:ascii="Rockwell" w:hAnsi="Rockwell"/>
          <w:b/>
          <w:sz w:val="20"/>
          <w:szCs w:val="20"/>
        </w:rPr>
      </w:pPr>
      <w:r w:rsidRPr="0052076D">
        <w:rPr>
          <w:rFonts w:ascii="Rockwell" w:hAnsi="Rockwell"/>
          <w:b/>
          <w:sz w:val="20"/>
          <w:szCs w:val="20"/>
        </w:rPr>
        <w:t xml:space="preserve">Ref: </w:t>
      </w:r>
      <w:r w:rsidR="00D16138" w:rsidRPr="0052076D">
        <w:rPr>
          <w:rFonts w:ascii="Rockwell" w:hAnsi="Rockwell"/>
          <w:b/>
          <w:sz w:val="20"/>
          <w:szCs w:val="20"/>
        </w:rPr>
        <w:t xml:space="preserve">Receive a complimentary </w:t>
      </w:r>
      <w:r w:rsidRPr="0052076D">
        <w:rPr>
          <w:rFonts w:ascii="Rockwell" w:hAnsi="Rockwell"/>
          <w:b/>
          <w:sz w:val="20"/>
          <w:szCs w:val="20"/>
        </w:rPr>
        <w:t>PE and physical activity review for your school</w:t>
      </w:r>
    </w:p>
    <w:p w14:paraId="0CC625AD" w14:textId="77777777" w:rsidR="0052076D" w:rsidRPr="0052076D" w:rsidRDefault="0052076D" w:rsidP="0052076D">
      <w:pPr>
        <w:widowControl w:val="0"/>
        <w:autoSpaceDE w:val="0"/>
        <w:autoSpaceDN w:val="0"/>
        <w:adjustRightInd w:val="0"/>
        <w:spacing w:after="0" w:line="240" w:lineRule="auto"/>
        <w:rPr>
          <w:rFonts w:ascii="Rockwell" w:hAnsi="Rockwell" w:cs="Times New Roman"/>
          <w:sz w:val="20"/>
          <w:szCs w:val="20"/>
          <w:lang w:val="en-US"/>
        </w:rPr>
      </w:pPr>
      <w:r w:rsidRPr="0052076D">
        <w:rPr>
          <w:rFonts w:ascii="Rockwell" w:hAnsi="Rockwell" w:cs="Times New Roman"/>
          <w:sz w:val="20"/>
          <w:szCs w:val="20"/>
          <w:lang w:val="en-US"/>
        </w:rPr>
        <w:t>Great News! - All UK primary schools are set to receive additional ring- fenced funding for school sport and PE. </w:t>
      </w:r>
    </w:p>
    <w:p w14:paraId="28A01944" w14:textId="77777777" w:rsidR="0052076D" w:rsidRPr="0052076D" w:rsidRDefault="0052076D" w:rsidP="0052076D">
      <w:pPr>
        <w:widowControl w:val="0"/>
        <w:autoSpaceDE w:val="0"/>
        <w:autoSpaceDN w:val="0"/>
        <w:adjustRightInd w:val="0"/>
        <w:spacing w:after="0" w:line="240" w:lineRule="auto"/>
        <w:rPr>
          <w:rFonts w:ascii="Rockwell" w:hAnsi="Rockwell" w:cs="Times New Roman"/>
          <w:sz w:val="20"/>
          <w:szCs w:val="20"/>
          <w:lang w:val="en-US"/>
        </w:rPr>
      </w:pPr>
      <w:r w:rsidRPr="0052076D">
        <w:rPr>
          <w:rFonts w:ascii="Rockwell" w:hAnsi="Rockwell" w:cs="Times New Roman"/>
          <w:sz w:val="20"/>
          <w:szCs w:val="20"/>
          <w:lang w:val="en-US"/>
        </w:rPr>
        <w:t> </w:t>
      </w:r>
    </w:p>
    <w:p w14:paraId="20F6211E" w14:textId="77777777" w:rsidR="0052076D" w:rsidRPr="0052076D" w:rsidRDefault="0052076D" w:rsidP="0052076D">
      <w:pPr>
        <w:widowControl w:val="0"/>
        <w:autoSpaceDE w:val="0"/>
        <w:autoSpaceDN w:val="0"/>
        <w:adjustRightInd w:val="0"/>
        <w:spacing w:after="0" w:line="240" w:lineRule="auto"/>
        <w:rPr>
          <w:rFonts w:ascii="Rockwell" w:hAnsi="Rockwell" w:cs="Times New Roman"/>
          <w:sz w:val="20"/>
          <w:szCs w:val="20"/>
          <w:lang w:val="en-US"/>
        </w:rPr>
      </w:pPr>
      <w:r w:rsidRPr="0052076D">
        <w:rPr>
          <w:rFonts w:ascii="Rockwell" w:hAnsi="Rockwell" w:cs="Times New Roman"/>
          <w:sz w:val="20"/>
          <w:szCs w:val="20"/>
          <w:lang w:val="en-US"/>
        </w:rPr>
        <w:t xml:space="preserve">Premier Sport would welcome the opportunity to discuss how our core offer can ensure sustainable PE, sport and physical activity </w:t>
      </w:r>
      <w:proofErr w:type="spellStart"/>
      <w:r w:rsidRPr="0052076D">
        <w:rPr>
          <w:rFonts w:ascii="Rockwell" w:hAnsi="Rockwell" w:cs="Times New Roman"/>
          <w:sz w:val="20"/>
          <w:szCs w:val="20"/>
          <w:lang w:val="en-US"/>
        </w:rPr>
        <w:t>programmes</w:t>
      </w:r>
      <w:proofErr w:type="spellEnd"/>
      <w:r w:rsidRPr="0052076D">
        <w:rPr>
          <w:rFonts w:ascii="Rockwell" w:hAnsi="Rockwell" w:cs="Times New Roman"/>
          <w:sz w:val="20"/>
          <w:szCs w:val="20"/>
          <w:lang w:val="en-US"/>
        </w:rPr>
        <w:t xml:space="preserve"> long after the initial two year funding period, so your pupils are never subjected to restricted PE, sport &amp; physical activity opportunity again.</w:t>
      </w:r>
    </w:p>
    <w:p w14:paraId="1D614674" w14:textId="77777777" w:rsidR="0052076D" w:rsidRPr="0052076D" w:rsidRDefault="0052076D" w:rsidP="0052076D">
      <w:pPr>
        <w:widowControl w:val="0"/>
        <w:autoSpaceDE w:val="0"/>
        <w:autoSpaceDN w:val="0"/>
        <w:adjustRightInd w:val="0"/>
        <w:spacing w:after="0" w:line="240" w:lineRule="auto"/>
        <w:rPr>
          <w:rFonts w:ascii="Rockwell" w:hAnsi="Rockwell" w:cs="Times New Roman"/>
          <w:sz w:val="20"/>
          <w:szCs w:val="20"/>
          <w:lang w:val="en-US"/>
        </w:rPr>
      </w:pPr>
      <w:r w:rsidRPr="0052076D">
        <w:rPr>
          <w:rFonts w:ascii="Rockwell" w:hAnsi="Rockwell" w:cs="Times New Roman"/>
          <w:sz w:val="20"/>
          <w:szCs w:val="20"/>
          <w:lang w:val="en-US"/>
        </w:rPr>
        <w:t> </w:t>
      </w:r>
    </w:p>
    <w:p w14:paraId="37D89FB7" w14:textId="77777777" w:rsidR="0052076D" w:rsidRPr="0052076D" w:rsidRDefault="0052076D" w:rsidP="0052076D">
      <w:pPr>
        <w:widowControl w:val="0"/>
        <w:autoSpaceDE w:val="0"/>
        <w:autoSpaceDN w:val="0"/>
        <w:adjustRightInd w:val="0"/>
        <w:spacing w:after="0" w:line="240" w:lineRule="auto"/>
        <w:rPr>
          <w:rFonts w:ascii="Rockwell" w:hAnsi="Rockwell" w:cs="Times New Roman"/>
          <w:sz w:val="20"/>
          <w:szCs w:val="20"/>
          <w:lang w:val="en-US"/>
        </w:rPr>
      </w:pPr>
      <w:r w:rsidRPr="0052076D">
        <w:rPr>
          <w:rFonts w:ascii="Rockwell" w:hAnsi="Rockwell" w:cs="Times New Roman"/>
          <w:sz w:val="20"/>
          <w:szCs w:val="20"/>
          <w:lang w:val="en-US"/>
        </w:rPr>
        <w:t>Premier Sport is the UK's largest children's coaching company of its kind, successfully delivering more than 20 different sports to over 150,000 children every week and employed by thousands of schools nationwide to deliver PE enrichment to their curriculum.</w:t>
      </w:r>
    </w:p>
    <w:p w14:paraId="0C740594" w14:textId="77777777" w:rsidR="0052076D" w:rsidRPr="0052076D" w:rsidRDefault="0052076D" w:rsidP="0052076D">
      <w:pPr>
        <w:widowControl w:val="0"/>
        <w:autoSpaceDE w:val="0"/>
        <w:autoSpaceDN w:val="0"/>
        <w:adjustRightInd w:val="0"/>
        <w:spacing w:after="0" w:line="240" w:lineRule="auto"/>
        <w:rPr>
          <w:rFonts w:ascii="Rockwell" w:hAnsi="Rockwell" w:cs="Times New Roman"/>
          <w:sz w:val="20"/>
          <w:szCs w:val="20"/>
          <w:lang w:val="en-US"/>
        </w:rPr>
      </w:pPr>
      <w:r w:rsidRPr="0052076D">
        <w:rPr>
          <w:rFonts w:ascii="Rockwell" w:hAnsi="Rockwell" w:cs="Times New Roman"/>
          <w:sz w:val="20"/>
          <w:szCs w:val="20"/>
          <w:lang w:val="en-US"/>
        </w:rPr>
        <w:t> </w:t>
      </w:r>
    </w:p>
    <w:p w14:paraId="5A06A6ED" w14:textId="77777777" w:rsidR="0052076D" w:rsidRPr="0052076D" w:rsidRDefault="0052076D" w:rsidP="0052076D">
      <w:pPr>
        <w:widowControl w:val="0"/>
        <w:autoSpaceDE w:val="0"/>
        <w:autoSpaceDN w:val="0"/>
        <w:adjustRightInd w:val="0"/>
        <w:spacing w:after="0" w:line="240" w:lineRule="auto"/>
        <w:rPr>
          <w:rFonts w:ascii="Rockwell" w:hAnsi="Rockwell" w:cs="Times New Roman"/>
          <w:sz w:val="20"/>
          <w:szCs w:val="20"/>
          <w:lang w:val="en-US"/>
        </w:rPr>
      </w:pPr>
      <w:r w:rsidRPr="0052076D">
        <w:rPr>
          <w:rFonts w:ascii="Rockwell" w:hAnsi="Rockwell" w:cs="Times New Roman"/>
          <w:sz w:val="20"/>
          <w:szCs w:val="20"/>
          <w:lang w:val="en-US"/>
        </w:rPr>
        <w:t xml:space="preserve">As a founding member of COMPASS, the Community of Providers of Physical Activity and Sports, and the first </w:t>
      </w:r>
      <w:proofErr w:type="spellStart"/>
      <w:r w:rsidRPr="0052076D">
        <w:rPr>
          <w:rFonts w:ascii="Rockwell" w:hAnsi="Rockwell" w:cs="Times New Roman"/>
          <w:sz w:val="20"/>
          <w:szCs w:val="20"/>
          <w:lang w:val="en-US"/>
        </w:rPr>
        <w:t>organisation</w:t>
      </w:r>
      <w:proofErr w:type="spellEnd"/>
      <w:r w:rsidRPr="0052076D">
        <w:rPr>
          <w:rFonts w:ascii="Rockwell" w:hAnsi="Rockwell" w:cs="Times New Roman"/>
          <w:sz w:val="20"/>
          <w:szCs w:val="20"/>
          <w:lang w:val="en-US"/>
        </w:rPr>
        <w:t xml:space="preserve"> of its kind to be awarded the highly prestigious Quality in Study Support (</w:t>
      </w:r>
      <w:proofErr w:type="spellStart"/>
      <w:r w:rsidRPr="0052076D">
        <w:rPr>
          <w:rFonts w:ascii="Rockwell" w:hAnsi="Rockwell" w:cs="Times New Roman"/>
          <w:sz w:val="20"/>
          <w:szCs w:val="20"/>
          <w:lang w:val="en-US"/>
        </w:rPr>
        <w:t>QiSS</w:t>
      </w:r>
      <w:proofErr w:type="spellEnd"/>
      <w:r w:rsidRPr="0052076D">
        <w:rPr>
          <w:rFonts w:ascii="Rockwell" w:hAnsi="Rockwell" w:cs="Times New Roman"/>
          <w:sz w:val="20"/>
          <w:szCs w:val="20"/>
          <w:lang w:val="en-US"/>
        </w:rPr>
        <w:t>) </w:t>
      </w:r>
      <w:proofErr w:type="spellStart"/>
      <w:r w:rsidRPr="0052076D">
        <w:rPr>
          <w:rFonts w:ascii="Rockwell" w:hAnsi="Rockwell" w:cs="Times New Roman"/>
          <w:sz w:val="20"/>
          <w:szCs w:val="20"/>
          <w:lang w:val="en-US"/>
        </w:rPr>
        <w:t>kitemark</w:t>
      </w:r>
      <w:proofErr w:type="spellEnd"/>
      <w:r w:rsidRPr="0052076D">
        <w:rPr>
          <w:rFonts w:ascii="Rockwell" w:hAnsi="Rockwell" w:cs="Times New Roman"/>
          <w:sz w:val="20"/>
          <w:szCs w:val="20"/>
          <w:lang w:val="en-US"/>
        </w:rPr>
        <w:t>, Premier Sport works closely with schools across the country to inspire children to live a healthy, fit and fun life.</w:t>
      </w:r>
    </w:p>
    <w:p w14:paraId="4C3EB9B9" w14:textId="77777777" w:rsidR="0052076D" w:rsidRPr="0052076D" w:rsidRDefault="0052076D" w:rsidP="0052076D">
      <w:pPr>
        <w:widowControl w:val="0"/>
        <w:autoSpaceDE w:val="0"/>
        <w:autoSpaceDN w:val="0"/>
        <w:adjustRightInd w:val="0"/>
        <w:spacing w:after="0" w:line="240" w:lineRule="auto"/>
        <w:rPr>
          <w:rFonts w:ascii="Rockwell" w:hAnsi="Rockwell" w:cs="Times New Roman"/>
          <w:sz w:val="20"/>
          <w:szCs w:val="20"/>
          <w:lang w:val="en-US"/>
        </w:rPr>
      </w:pPr>
      <w:r w:rsidRPr="0052076D">
        <w:rPr>
          <w:rFonts w:ascii="Rockwell" w:hAnsi="Rockwell" w:cs="Times New Roman"/>
          <w:sz w:val="20"/>
          <w:szCs w:val="20"/>
          <w:lang w:val="en-US"/>
        </w:rPr>
        <w:t> </w:t>
      </w:r>
    </w:p>
    <w:p w14:paraId="1D67D011" w14:textId="77777777" w:rsidR="0052076D" w:rsidRPr="0052076D" w:rsidRDefault="0052076D" w:rsidP="0052076D">
      <w:pPr>
        <w:widowControl w:val="0"/>
        <w:autoSpaceDE w:val="0"/>
        <w:autoSpaceDN w:val="0"/>
        <w:adjustRightInd w:val="0"/>
        <w:spacing w:after="0" w:line="240" w:lineRule="auto"/>
        <w:rPr>
          <w:rFonts w:ascii="Rockwell" w:hAnsi="Rockwell" w:cs="Times New Roman"/>
          <w:sz w:val="20"/>
          <w:szCs w:val="20"/>
          <w:lang w:val="en-US"/>
        </w:rPr>
      </w:pPr>
      <w:r w:rsidRPr="0052076D">
        <w:rPr>
          <w:rFonts w:ascii="Rockwell" w:hAnsi="Rockwell" w:cs="Times New Roman"/>
          <w:sz w:val="20"/>
          <w:szCs w:val="20"/>
          <w:lang w:val="en-US"/>
        </w:rPr>
        <w:t xml:space="preserve">Our </w:t>
      </w:r>
      <w:proofErr w:type="spellStart"/>
      <w:r w:rsidRPr="0052076D">
        <w:rPr>
          <w:rFonts w:ascii="Rockwell" w:hAnsi="Rockwell" w:cs="Times New Roman"/>
          <w:sz w:val="20"/>
          <w:szCs w:val="20"/>
          <w:lang w:val="en-US"/>
        </w:rPr>
        <w:t>programmes</w:t>
      </w:r>
      <w:proofErr w:type="spellEnd"/>
      <w:r w:rsidRPr="0052076D">
        <w:rPr>
          <w:rFonts w:ascii="Rockwell" w:hAnsi="Rockwell" w:cs="Times New Roman"/>
          <w:sz w:val="20"/>
          <w:szCs w:val="20"/>
          <w:lang w:val="en-US"/>
        </w:rPr>
        <w:t xml:space="preserve"> have been developed with industry leading experts, including Yvonne Gandy of YMG Education. A former teacher, senior leader, advisor, OFSTED inspector, author and independent consultant, Yvonne is passionate about education and its relevance to young people’s learning. Having worked for the Association of Physical Education, the Youth Sport Trust, Sports Coach UK, and Sport England amongst others, Yvonne brings with her a wealth of experience and </w:t>
      </w:r>
      <w:proofErr w:type="gramStart"/>
      <w:r w:rsidRPr="0052076D">
        <w:rPr>
          <w:rFonts w:ascii="Rockwell" w:hAnsi="Rockwell" w:cs="Times New Roman"/>
          <w:sz w:val="20"/>
          <w:szCs w:val="20"/>
          <w:lang w:val="en-US"/>
        </w:rPr>
        <w:t>expertise which</w:t>
      </w:r>
      <w:proofErr w:type="gramEnd"/>
      <w:r w:rsidRPr="0052076D">
        <w:rPr>
          <w:rFonts w:ascii="Rockwell" w:hAnsi="Rockwell" w:cs="Times New Roman"/>
          <w:sz w:val="20"/>
          <w:szCs w:val="20"/>
          <w:lang w:val="en-US"/>
        </w:rPr>
        <w:t xml:space="preserve"> is transferred to our professional coaching staff. </w:t>
      </w:r>
    </w:p>
    <w:p w14:paraId="32A5D832" w14:textId="77777777" w:rsidR="0052076D" w:rsidRPr="0052076D" w:rsidRDefault="0052076D" w:rsidP="0052076D">
      <w:pPr>
        <w:widowControl w:val="0"/>
        <w:autoSpaceDE w:val="0"/>
        <w:autoSpaceDN w:val="0"/>
        <w:adjustRightInd w:val="0"/>
        <w:spacing w:after="0" w:line="240" w:lineRule="auto"/>
        <w:rPr>
          <w:rFonts w:ascii="Rockwell" w:hAnsi="Rockwell" w:cs="Times New Roman"/>
          <w:sz w:val="20"/>
          <w:szCs w:val="20"/>
          <w:lang w:val="en-US"/>
        </w:rPr>
      </w:pPr>
      <w:r w:rsidRPr="0052076D">
        <w:rPr>
          <w:rFonts w:ascii="Rockwell" w:hAnsi="Rockwell" w:cs="Times New Roman"/>
          <w:sz w:val="20"/>
          <w:szCs w:val="20"/>
          <w:lang w:val="en-US"/>
        </w:rPr>
        <w:t> </w:t>
      </w:r>
    </w:p>
    <w:p w14:paraId="1F63BC99" w14:textId="77777777" w:rsidR="0052076D" w:rsidRPr="0052076D" w:rsidRDefault="0052076D" w:rsidP="0052076D">
      <w:pPr>
        <w:rPr>
          <w:rFonts w:ascii="Rockwell" w:hAnsi="Rockwell" w:cs="Times New Roman"/>
          <w:sz w:val="20"/>
          <w:szCs w:val="20"/>
          <w:lang w:val="en-US"/>
        </w:rPr>
      </w:pPr>
      <w:r w:rsidRPr="0052076D">
        <w:rPr>
          <w:rFonts w:ascii="Rockwell" w:hAnsi="Rockwell" w:cs="Times New Roman"/>
          <w:sz w:val="20"/>
          <w:szCs w:val="20"/>
          <w:lang w:val="en-US"/>
        </w:rPr>
        <w:t xml:space="preserve">All Premier Sport staff </w:t>
      </w:r>
      <w:proofErr w:type="gramStart"/>
      <w:r w:rsidRPr="0052076D">
        <w:rPr>
          <w:rFonts w:ascii="Rockwell" w:hAnsi="Rockwell" w:cs="Times New Roman"/>
          <w:sz w:val="20"/>
          <w:szCs w:val="20"/>
          <w:lang w:val="en-US"/>
        </w:rPr>
        <w:t>are</w:t>
      </w:r>
      <w:proofErr w:type="gramEnd"/>
      <w:r w:rsidRPr="0052076D">
        <w:rPr>
          <w:rFonts w:ascii="Rockwell" w:hAnsi="Rockwell" w:cs="Times New Roman"/>
          <w:sz w:val="20"/>
          <w:szCs w:val="20"/>
          <w:lang w:val="en-US"/>
        </w:rPr>
        <w:t> all National Governing Body qualified and have industry leading insurance, liability and safeguarding certification - a must when placing children into our care.</w:t>
      </w:r>
    </w:p>
    <w:p w14:paraId="169CBC72" w14:textId="77777777" w:rsidR="007F670A" w:rsidRPr="0052076D" w:rsidRDefault="007F670A" w:rsidP="007F0AA8">
      <w:pPr>
        <w:rPr>
          <w:rFonts w:ascii="Rockwell" w:hAnsi="Rockwell"/>
          <w:sz w:val="20"/>
          <w:szCs w:val="20"/>
        </w:rPr>
      </w:pPr>
      <w:r w:rsidRPr="0052076D">
        <w:rPr>
          <w:rFonts w:ascii="Rockwell" w:hAnsi="Rockwell"/>
          <w:sz w:val="20"/>
          <w:szCs w:val="20"/>
        </w:rPr>
        <w:t>Included with this letter is our brochure giving you an overview o</w:t>
      </w:r>
      <w:r w:rsidR="00011C87" w:rsidRPr="0052076D">
        <w:rPr>
          <w:rFonts w:ascii="Rockwell" w:hAnsi="Rockwell"/>
          <w:sz w:val="20"/>
          <w:szCs w:val="20"/>
        </w:rPr>
        <w:t>f the products and services</w:t>
      </w:r>
      <w:r w:rsidRPr="0052076D">
        <w:rPr>
          <w:rFonts w:ascii="Rockwell" w:hAnsi="Rockwell"/>
          <w:sz w:val="20"/>
          <w:szCs w:val="20"/>
        </w:rPr>
        <w:t xml:space="preserve"> we provide to </w:t>
      </w:r>
      <w:proofErr w:type="gramStart"/>
      <w:r w:rsidRPr="0052076D">
        <w:rPr>
          <w:rFonts w:ascii="Rockwell" w:hAnsi="Rockwell"/>
          <w:sz w:val="20"/>
          <w:szCs w:val="20"/>
        </w:rPr>
        <w:t>schools.</w:t>
      </w:r>
      <w:proofErr w:type="gramEnd"/>
      <w:r w:rsidRPr="0052076D">
        <w:rPr>
          <w:rFonts w:ascii="Rockwell" w:hAnsi="Rockwell"/>
          <w:sz w:val="20"/>
          <w:szCs w:val="20"/>
        </w:rPr>
        <w:t xml:space="preserve"> All of which can be tailored to your needs</w:t>
      </w:r>
      <w:r w:rsidR="00011C87" w:rsidRPr="0052076D">
        <w:rPr>
          <w:rFonts w:ascii="Rockwell" w:hAnsi="Rockwell"/>
          <w:sz w:val="20"/>
          <w:szCs w:val="20"/>
        </w:rPr>
        <w:t>,</w:t>
      </w:r>
      <w:r w:rsidRPr="0052076D">
        <w:rPr>
          <w:rFonts w:ascii="Rockwell" w:hAnsi="Rockwell"/>
          <w:sz w:val="20"/>
          <w:szCs w:val="20"/>
        </w:rPr>
        <w:t xml:space="preserve"> based on the outcomes of the PE and Physical </w:t>
      </w:r>
      <w:r w:rsidR="00011C87" w:rsidRPr="0052076D">
        <w:rPr>
          <w:rFonts w:ascii="Rockwell" w:hAnsi="Rockwell"/>
          <w:sz w:val="20"/>
          <w:szCs w:val="20"/>
        </w:rPr>
        <w:t>Activity</w:t>
      </w:r>
      <w:r w:rsidRPr="0052076D">
        <w:rPr>
          <w:rFonts w:ascii="Rockwell" w:hAnsi="Rockwell"/>
          <w:sz w:val="20"/>
          <w:szCs w:val="20"/>
        </w:rPr>
        <w:t xml:space="preserve"> review which we provide free of charge to all our schools. </w:t>
      </w:r>
    </w:p>
    <w:p w14:paraId="15F61ABD" w14:textId="77777777" w:rsidR="007F0AA8" w:rsidRPr="0052076D" w:rsidRDefault="00D16138" w:rsidP="007F0AA8">
      <w:pPr>
        <w:rPr>
          <w:rFonts w:ascii="Rockwell" w:hAnsi="Rockwell"/>
          <w:color w:val="7F7F7F" w:themeColor="text1" w:themeTint="80"/>
          <w:sz w:val="20"/>
          <w:szCs w:val="20"/>
        </w:rPr>
      </w:pPr>
      <w:r w:rsidRPr="0052076D">
        <w:rPr>
          <w:rFonts w:ascii="Rockwell" w:hAnsi="Rockwell"/>
          <w:color w:val="000000" w:themeColor="text1"/>
          <w:sz w:val="20"/>
          <w:szCs w:val="20"/>
        </w:rPr>
        <w:t>To receive a complimentary</w:t>
      </w:r>
      <w:r w:rsidR="007F0AA8" w:rsidRPr="0052076D">
        <w:rPr>
          <w:rFonts w:ascii="Rockwell" w:hAnsi="Rockwell"/>
          <w:color w:val="000000" w:themeColor="text1"/>
          <w:sz w:val="20"/>
          <w:szCs w:val="20"/>
        </w:rPr>
        <w:t xml:space="preserve"> PE and physical activity review for your school please call </w:t>
      </w:r>
      <w:proofErr w:type="gramStart"/>
      <w:r w:rsidR="007F0AA8" w:rsidRPr="0052076D">
        <w:rPr>
          <w:rFonts w:ascii="Rockwell" w:hAnsi="Rockwell"/>
          <w:color w:val="000000" w:themeColor="text1"/>
          <w:sz w:val="20"/>
          <w:szCs w:val="20"/>
        </w:rPr>
        <w:t>me on</w:t>
      </w:r>
      <w:r w:rsidR="007F0AA8" w:rsidRPr="0052076D">
        <w:rPr>
          <w:rFonts w:ascii="Rockwell" w:hAnsi="Rockwell"/>
          <w:color w:val="7F7F7F" w:themeColor="text1" w:themeTint="80"/>
          <w:sz w:val="20"/>
          <w:szCs w:val="20"/>
        </w:rPr>
        <w:t>&lt;phone number&gt;</w:t>
      </w:r>
      <w:r w:rsidR="007F0AA8" w:rsidRPr="0052076D">
        <w:rPr>
          <w:rFonts w:ascii="Rockwell" w:hAnsi="Rockwell"/>
          <w:color w:val="000000" w:themeColor="text1"/>
          <w:sz w:val="20"/>
          <w:szCs w:val="20"/>
        </w:rPr>
        <w:t>or email</w:t>
      </w:r>
      <w:r w:rsidR="007F0AA8" w:rsidRPr="0052076D">
        <w:rPr>
          <w:rFonts w:ascii="Rockwell" w:hAnsi="Rockwell"/>
          <w:color w:val="7F7F7F" w:themeColor="text1" w:themeTint="80"/>
          <w:sz w:val="20"/>
          <w:szCs w:val="20"/>
        </w:rPr>
        <w:t xml:space="preserve">&lt; insert </w:t>
      </w:r>
      <w:hyperlink r:id="rId9" w:history="1">
        <w:r w:rsidR="007F0AA8" w:rsidRPr="0052076D">
          <w:rPr>
            <w:rStyle w:val="Hyperlink"/>
            <w:rFonts w:ascii="Rockwell" w:hAnsi="Rockwell"/>
            <w:sz w:val="20"/>
            <w:szCs w:val="20"/>
          </w:rPr>
          <w:t>name@premiersport.org</w:t>
        </w:r>
      </w:hyperlink>
      <w:r w:rsidR="007F0AA8" w:rsidRPr="0052076D">
        <w:rPr>
          <w:rFonts w:ascii="Rockwell" w:hAnsi="Rockwell"/>
          <w:color w:val="7F7F7F" w:themeColor="text1" w:themeTint="80"/>
          <w:sz w:val="20"/>
          <w:szCs w:val="20"/>
        </w:rPr>
        <w:t>&gt;</w:t>
      </w:r>
      <w:proofErr w:type="gramEnd"/>
      <w:r w:rsidR="007F0AA8" w:rsidRPr="0052076D">
        <w:rPr>
          <w:rFonts w:ascii="Rockwell" w:hAnsi="Rockwell"/>
          <w:color w:val="000000" w:themeColor="text1"/>
          <w:sz w:val="20"/>
          <w:szCs w:val="20"/>
        </w:rPr>
        <w:t>.</w:t>
      </w:r>
    </w:p>
    <w:p w14:paraId="1D6C766A" w14:textId="77777777" w:rsidR="00AD7287" w:rsidRPr="0052076D" w:rsidRDefault="007F0AA8" w:rsidP="007F0AA8">
      <w:pPr>
        <w:rPr>
          <w:rFonts w:ascii="Rockwell" w:hAnsi="Rockwell"/>
          <w:color w:val="000000" w:themeColor="text1"/>
          <w:sz w:val="20"/>
          <w:szCs w:val="20"/>
        </w:rPr>
      </w:pPr>
      <w:r w:rsidRPr="0052076D">
        <w:rPr>
          <w:rFonts w:ascii="Rockwell" w:hAnsi="Rockwell"/>
          <w:color w:val="000000" w:themeColor="text1"/>
          <w:sz w:val="20"/>
          <w:szCs w:val="20"/>
        </w:rPr>
        <w:t>Yours in Sport,</w:t>
      </w:r>
    </w:p>
    <w:sectPr w:rsidR="00AD7287" w:rsidRPr="0052076D" w:rsidSect="00DA6CA2">
      <w:headerReference w:type="even" r:id="rId10"/>
      <w:headerReference w:type="default" r:id="rId11"/>
      <w:footerReference w:type="default" r:id="rId12"/>
      <w:headerReference w:type="first" r:id="rId13"/>
      <w:pgSz w:w="11906" w:h="16838"/>
      <w:pgMar w:top="2237" w:right="1440" w:bottom="1440" w:left="1440" w:header="708" w:footer="42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DBE6E" w14:textId="77777777" w:rsidR="00327B31" w:rsidRDefault="00327B31" w:rsidP="003F6B33">
      <w:pPr>
        <w:spacing w:after="0" w:line="240" w:lineRule="auto"/>
      </w:pPr>
      <w:r>
        <w:separator/>
      </w:r>
    </w:p>
  </w:endnote>
  <w:endnote w:type="continuationSeparator" w:id="0">
    <w:p w14:paraId="2E4C9C40" w14:textId="77777777" w:rsidR="00327B31" w:rsidRDefault="00327B31" w:rsidP="003F6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5EC225" w14:textId="77777777" w:rsidR="00FA7FC9" w:rsidRPr="002F75F5" w:rsidRDefault="005A34C6" w:rsidP="002F75F5">
    <w:pPr>
      <w:pStyle w:val="Footer"/>
      <w:tabs>
        <w:tab w:val="clear" w:pos="9026"/>
      </w:tabs>
      <w:ind w:right="-755"/>
      <w:jc w:val="right"/>
      <w:rPr>
        <w:rFonts w:ascii="Rockwell" w:hAnsi="Rockwell"/>
        <w:b/>
        <w:color w:val="00563B"/>
        <w:sz w:val="24"/>
        <w:szCs w:val="24"/>
      </w:rPr>
    </w:pPr>
    <w:r>
      <w:rPr>
        <w:rFonts w:ascii="Rockwell" w:hAnsi="Rockwell"/>
        <w:b/>
        <w:noProof/>
        <w:color w:val="00563B"/>
        <w:sz w:val="24"/>
        <w:szCs w:val="24"/>
        <w:lang w:val="en-US"/>
      </w:rPr>
      <w:drawing>
        <wp:anchor distT="0" distB="0" distL="114300" distR="114300" simplePos="0" relativeHeight="251662336" behindDoc="0" locked="0" layoutInCell="1" allowOverlap="1" wp14:anchorId="74D89222" wp14:editId="336B2986">
          <wp:simplePos x="0" y="0"/>
          <wp:positionH relativeFrom="column">
            <wp:posOffset>-342265</wp:posOffset>
          </wp:positionH>
          <wp:positionV relativeFrom="paragraph">
            <wp:posOffset>40640</wp:posOffset>
          </wp:positionV>
          <wp:extent cx="342900" cy="534035"/>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A fullmember.jpg"/>
                  <pic:cNvPicPr/>
                </pic:nvPicPr>
                <pic:blipFill>
                  <a:blip r:embed="rId1">
                    <a:extLst>
                      <a:ext uri="{28A0092B-C50C-407E-A947-70E740481C1C}">
                        <a14:useLocalDpi xmlns:a14="http://schemas.microsoft.com/office/drawing/2010/main" val="0"/>
                      </a:ext>
                    </a:extLst>
                  </a:blip>
                  <a:stretch>
                    <a:fillRect/>
                  </a:stretch>
                </pic:blipFill>
                <pic:spPr>
                  <a:xfrm>
                    <a:off x="0" y="0"/>
                    <a:ext cx="342900" cy="534035"/>
                  </a:xfrm>
                  <a:prstGeom prst="rect">
                    <a:avLst/>
                  </a:prstGeom>
                </pic:spPr>
              </pic:pic>
            </a:graphicData>
          </a:graphic>
        </wp:anchor>
      </w:drawing>
    </w:r>
    <w:r>
      <w:rPr>
        <w:rFonts w:ascii="Rockwell" w:hAnsi="Rockwell"/>
        <w:b/>
        <w:noProof/>
        <w:color w:val="00563B"/>
        <w:sz w:val="24"/>
        <w:szCs w:val="24"/>
        <w:lang w:val="en-US"/>
      </w:rPr>
      <w:drawing>
        <wp:anchor distT="0" distB="0" distL="114300" distR="114300" simplePos="0" relativeHeight="251663360" behindDoc="0" locked="0" layoutInCell="1" allowOverlap="1" wp14:anchorId="3124C73B" wp14:editId="6AFBFC32">
          <wp:simplePos x="0" y="0"/>
          <wp:positionH relativeFrom="column">
            <wp:posOffset>141605</wp:posOffset>
          </wp:positionH>
          <wp:positionV relativeFrom="paragraph">
            <wp:posOffset>1270</wp:posOffset>
          </wp:positionV>
          <wp:extent cx="457200" cy="612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_FP_V.jpg"/>
                  <pic:cNvPicPr/>
                </pic:nvPicPr>
                <pic:blipFill>
                  <a:blip r:embed="rId2">
                    <a:extLst>
                      <a:ext uri="{28A0092B-C50C-407E-A947-70E740481C1C}">
                        <a14:useLocalDpi xmlns:a14="http://schemas.microsoft.com/office/drawing/2010/main" val="0"/>
                      </a:ext>
                    </a:extLst>
                  </a:blip>
                  <a:stretch>
                    <a:fillRect/>
                  </a:stretch>
                </pic:blipFill>
                <pic:spPr>
                  <a:xfrm>
                    <a:off x="0" y="0"/>
                    <a:ext cx="457200" cy="612775"/>
                  </a:xfrm>
                  <a:prstGeom prst="rect">
                    <a:avLst/>
                  </a:prstGeom>
                </pic:spPr>
              </pic:pic>
            </a:graphicData>
          </a:graphic>
        </wp:anchor>
      </w:drawing>
    </w:r>
    <w:r>
      <w:rPr>
        <w:rFonts w:ascii="Rockwell" w:hAnsi="Rockwell"/>
        <w:b/>
        <w:noProof/>
        <w:color w:val="00563B"/>
        <w:sz w:val="24"/>
        <w:szCs w:val="24"/>
        <w:lang w:val="en-US"/>
      </w:rPr>
      <w:drawing>
        <wp:anchor distT="0" distB="0" distL="114300" distR="114300" simplePos="0" relativeHeight="251664384" behindDoc="0" locked="0" layoutInCell="1" allowOverlap="1" wp14:anchorId="6006FB3B" wp14:editId="06E0E406">
          <wp:simplePos x="0" y="0"/>
          <wp:positionH relativeFrom="column">
            <wp:posOffset>739775</wp:posOffset>
          </wp:positionH>
          <wp:positionV relativeFrom="paragraph">
            <wp:posOffset>53340</wp:posOffset>
          </wp:positionV>
          <wp:extent cx="508635" cy="508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SS Logo.jpg"/>
                  <pic:cNvPicPr/>
                </pic:nvPicPr>
                <pic:blipFill>
                  <a:blip r:embed="rId3">
                    <a:extLst>
                      <a:ext uri="{28A0092B-C50C-407E-A947-70E740481C1C}">
                        <a14:useLocalDpi xmlns:a14="http://schemas.microsoft.com/office/drawing/2010/main" val="0"/>
                      </a:ext>
                    </a:extLst>
                  </a:blip>
                  <a:stretch>
                    <a:fillRect/>
                  </a:stretch>
                </pic:blipFill>
                <pic:spPr>
                  <a:xfrm>
                    <a:off x="0" y="0"/>
                    <a:ext cx="508635" cy="508635"/>
                  </a:xfrm>
                  <a:prstGeom prst="rect">
                    <a:avLst/>
                  </a:prstGeom>
                </pic:spPr>
              </pic:pic>
            </a:graphicData>
          </a:graphic>
        </wp:anchor>
      </w:drawing>
    </w:r>
    <w:r>
      <w:rPr>
        <w:rFonts w:ascii="Rockwell" w:hAnsi="Rockwell"/>
        <w:b/>
        <w:noProof/>
        <w:color w:val="00563B"/>
        <w:sz w:val="24"/>
        <w:szCs w:val="24"/>
        <w:lang w:val="en-US"/>
      </w:rPr>
      <w:drawing>
        <wp:anchor distT="0" distB="0" distL="114300" distR="114300" simplePos="0" relativeHeight="251665408" behindDoc="0" locked="0" layoutInCell="1" allowOverlap="1" wp14:anchorId="7C9868A2" wp14:editId="7DF3005D">
          <wp:simplePos x="0" y="0"/>
          <wp:positionH relativeFrom="column">
            <wp:posOffset>1389380</wp:posOffset>
          </wp:positionH>
          <wp:positionV relativeFrom="paragraph">
            <wp:posOffset>79375</wp:posOffset>
          </wp:positionV>
          <wp:extent cx="43942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ctive.gif"/>
                  <pic:cNvPicPr/>
                </pic:nvPicPr>
                <pic:blipFill>
                  <a:blip r:embed="rId4">
                    <a:extLst>
                      <a:ext uri="{28A0092B-C50C-407E-A947-70E740481C1C}">
                        <a14:useLocalDpi xmlns:a14="http://schemas.microsoft.com/office/drawing/2010/main" val="0"/>
                      </a:ext>
                    </a:extLst>
                  </a:blip>
                  <a:stretch>
                    <a:fillRect/>
                  </a:stretch>
                </pic:blipFill>
                <pic:spPr>
                  <a:xfrm>
                    <a:off x="0" y="0"/>
                    <a:ext cx="439420" cy="457200"/>
                  </a:xfrm>
                  <a:prstGeom prst="rect">
                    <a:avLst/>
                  </a:prstGeom>
                </pic:spPr>
              </pic:pic>
            </a:graphicData>
          </a:graphic>
        </wp:anchor>
      </w:drawing>
    </w:r>
    <w:r w:rsidR="00FA7FC9" w:rsidRPr="002F75F5">
      <w:rPr>
        <w:rFonts w:ascii="Rockwell" w:hAnsi="Rockwell"/>
        <w:b/>
        <w:color w:val="00563B"/>
        <w:sz w:val="24"/>
        <w:szCs w:val="24"/>
      </w:rPr>
      <w:t>Premier Sport</w:t>
    </w:r>
  </w:p>
  <w:p w14:paraId="564ACD12" w14:textId="77777777" w:rsidR="00FA7FC9" w:rsidRDefault="00FA7FC9" w:rsidP="002F75F5">
    <w:pPr>
      <w:pStyle w:val="Footer"/>
      <w:spacing w:line="276" w:lineRule="auto"/>
      <w:ind w:right="-754"/>
      <w:jc w:val="right"/>
      <w:rPr>
        <w:rFonts w:ascii="Rockwell" w:hAnsi="Rockwell" w:cstheme="minorHAnsi"/>
        <w:color w:val="00563B"/>
        <w:sz w:val="17"/>
        <w:szCs w:val="17"/>
      </w:rPr>
    </w:pPr>
    <w:r w:rsidRPr="002F75F5">
      <w:rPr>
        <w:rFonts w:ascii="Rockwell" w:hAnsi="Rockwell"/>
        <w:color w:val="00563B"/>
        <w:sz w:val="17"/>
        <w:szCs w:val="17"/>
      </w:rPr>
      <w:t xml:space="preserve">Premier Sport Training Academy </w:t>
    </w:r>
    <w:r w:rsidRPr="002F75F5">
      <w:rPr>
        <w:rFonts w:cstheme="minorHAnsi"/>
        <w:color w:val="8DC73F"/>
        <w:sz w:val="17"/>
        <w:szCs w:val="17"/>
      </w:rPr>
      <w:t>│</w:t>
    </w:r>
    <w:r w:rsidRPr="002F75F5">
      <w:rPr>
        <w:rFonts w:ascii="Rockwell" w:hAnsi="Rockwell"/>
        <w:color w:val="00563B"/>
        <w:sz w:val="17"/>
        <w:szCs w:val="17"/>
      </w:rPr>
      <w:t xml:space="preserve"> </w:t>
    </w:r>
    <w:proofErr w:type="spellStart"/>
    <w:r w:rsidRPr="002F75F5">
      <w:rPr>
        <w:rFonts w:ascii="Rockwell" w:hAnsi="Rockwell"/>
        <w:color w:val="00563B"/>
        <w:sz w:val="17"/>
        <w:szCs w:val="17"/>
      </w:rPr>
      <w:t>Shropham</w:t>
    </w:r>
    <w:proofErr w:type="spellEnd"/>
    <w:r w:rsidRPr="002F75F5">
      <w:rPr>
        <w:rFonts w:ascii="Rockwell" w:hAnsi="Rockwell"/>
        <w:color w:val="00563B"/>
        <w:sz w:val="17"/>
        <w:szCs w:val="17"/>
      </w:rPr>
      <w:t xml:space="preserve"> </w:t>
    </w:r>
    <w:r w:rsidRPr="002F75F5">
      <w:rPr>
        <w:rFonts w:cstheme="minorHAnsi"/>
        <w:color w:val="8DC73F"/>
        <w:sz w:val="17"/>
        <w:szCs w:val="17"/>
      </w:rPr>
      <w:t>│</w:t>
    </w:r>
    <w:r w:rsidRPr="002F75F5">
      <w:rPr>
        <w:rFonts w:ascii="Rockwell" w:hAnsi="Rockwell" w:cstheme="minorHAnsi"/>
        <w:color w:val="00563B"/>
        <w:sz w:val="17"/>
        <w:szCs w:val="17"/>
      </w:rPr>
      <w:t xml:space="preserve"> NR17 1EJ</w:t>
    </w:r>
  </w:p>
  <w:p w14:paraId="0EAA1E42" w14:textId="77777777" w:rsidR="00FA7FC9" w:rsidRDefault="00FA7FC9" w:rsidP="002F75F5">
    <w:pPr>
      <w:pStyle w:val="Footer"/>
      <w:spacing w:line="276" w:lineRule="auto"/>
      <w:ind w:right="-754"/>
      <w:jc w:val="right"/>
      <w:rPr>
        <w:rFonts w:ascii="Rockwell" w:hAnsi="Rockwell" w:cstheme="minorHAnsi"/>
        <w:color w:val="00563B"/>
        <w:sz w:val="17"/>
        <w:szCs w:val="17"/>
      </w:rPr>
    </w:pPr>
    <w:proofErr w:type="gramStart"/>
    <w:r w:rsidRPr="00DA6CA2">
      <w:rPr>
        <w:rFonts w:ascii="Rockwell" w:hAnsi="Rockwell" w:cstheme="minorHAnsi"/>
        <w:color w:val="8DC73F"/>
        <w:sz w:val="17"/>
        <w:szCs w:val="17"/>
      </w:rPr>
      <w:t>t</w:t>
    </w:r>
    <w:proofErr w:type="gramEnd"/>
    <w:r w:rsidRPr="00DA6CA2">
      <w:rPr>
        <w:rFonts w:ascii="Rockwell" w:hAnsi="Rockwell" w:cstheme="minorHAnsi"/>
        <w:color w:val="8DC73F"/>
        <w:sz w:val="17"/>
        <w:szCs w:val="17"/>
      </w:rPr>
      <w:t>:</w:t>
    </w:r>
    <w:r w:rsidRPr="00DA6CA2">
      <w:rPr>
        <w:rFonts w:ascii="Rockwell" w:hAnsi="Rockwell" w:cstheme="minorHAnsi"/>
        <w:color w:val="00563B"/>
        <w:sz w:val="17"/>
        <w:szCs w:val="17"/>
      </w:rPr>
      <w:t xml:space="preserve"> +44(0)1953 499040 </w:t>
    </w:r>
    <w:r w:rsidRPr="00DA6CA2">
      <w:rPr>
        <w:rFonts w:cstheme="minorHAnsi"/>
        <w:color w:val="8DC73F"/>
        <w:sz w:val="17"/>
        <w:szCs w:val="17"/>
      </w:rPr>
      <w:t>│</w:t>
    </w:r>
    <w:r w:rsidRPr="00DA6CA2">
      <w:rPr>
        <w:rFonts w:ascii="Rockwell" w:hAnsi="Rockwell" w:cstheme="minorHAnsi"/>
        <w:color w:val="8DC73F"/>
        <w:sz w:val="17"/>
        <w:szCs w:val="17"/>
      </w:rPr>
      <w:t xml:space="preserve"> e: </w:t>
    </w:r>
    <w:r w:rsidRPr="00DA6CA2">
      <w:rPr>
        <w:rFonts w:ascii="Rockwell" w:hAnsi="Rockwell" w:cstheme="minorHAnsi"/>
        <w:color w:val="00563B"/>
        <w:sz w:val="17"/>
        <w:szCs w:val="17"/>
      </w:rPr>
      <w:t>info@premiersport.org</w:t>
    </w:r>
    <w:r w:rsidRPr="00DA6CA2">
      <w:rPr>
        <w:rFonts w:cstheme="minorHAnsi"/>
        <w:color w:val="8DC73F"/>
        <w:sz w:val="17"/>
        <w:szCs w:val="17"/>
      </w:rPr>
      <w:t>│</w:t>
    </w:r>
    <w:r>
      <w:rPr>
        <w:rFonts w:ascii="Rockwell" w:hAnsi="Rockwell" w:cstheme="minorHAnsi"/>
        <w:color w:val="00563B"/>
        <w:sz w:val="17"/>
        <w:szCs w:val="17"/>
      </w:rPr>
      <w:t>www.premiersport.org</w:t>
    </w:r>
  </w:p>
  <w:p w14:paraId="2F5780FA" w14:textId="77777777" w:rsidR="00FA7FC9" w:rsidRDefault="00FA7FC9" w:rsidP="002F75F5">
    <w:pPr>
      <w:pStyle w:val="Footer"/>
      <w:spacing w:line="276" w:lineRule="auto"/>
      <w:ind w:right="-754"/>
      <w:jc w:val="right"/>
      <w:rPr>
        <w:rFonts w:ascii="Rockwell" w:hAnsi="Rockwell"/>
        <w:color w:val="8DC73F"/>
        <w:sz w:val="10"/>
        <w:szCs w:val="10"/>
      </w:rPr>
    </w:pPr>
  </w:p>
  <w:p w14:paraId="4AFBB6BC" w14:textId="77777777" w:rsidR="00FA7FC9" w:rsidRPr="00DA6CA2" w:rsidRDefault="00FA7FC9" w:rsidP="002F75F5">
    <w:pPr>
      <w:pStyle w:val="Footer"/>
      <w:spacing w:line="276" w:lineRule="auto"/>
      <w:ind w:right="-754"/>
      <w:jc w:val="right"/>
      <w:rPr>
        <w:rFonts w:ascii="Rockwell" w:hAnsi="Rockwell"/>
        <w:b/>
        <w:color w:val="8DC73F"/>
        <w:sz w:val="10"/>
        <w:szCs w:val="10"/>
      </w:rPr>
    </w:pPr>
    <w:r w:rsidRPr="00DA6CA2">
      <w:rPr>
        <w:rFonts w:ascii="Rockwell" w:hAnsi="Rockwell"/>
        <w:b/>
        <w:color w:val="8DC73F"/>
        <w:sz w:val="10"/>
        <w:szCs w:val="10"/>
      </w:rPr>
      <w:t>Registered Office:</w:t>
    </w:r>
  </w:p>
  <w:p w14:paraId="359E21D0" w14:textId="77777777" w:rsidR="00FA7FC9" w:rsidRPr="00DA6CA2" w:rsidRDefault="00FA7FC9" w:rsidP="002F75F5">
    <w:pPr>
      <w:pStyle w:val="Footer"/>
      <w:spacing w:line="276" w:lineRule="auto"/>
      <w:ind w:right="-754"/>
      <w:jc w:val="right"/>
      <w:rPr>
        <w:rFonts w:ascii="Rockwell" w:hAnsi="Rockwell"/>
        <w:color w:val="8DC73F"/>
        <w:sz w:val="10"/>
        <w:szCs w:val="10"/>
      </w:rPr>
    </w:pPr>
    <w:r w:rsidRPr="00DA6CA2">
      <w:rPr>
        <w:rFonts w:ascii="Rockwell" w:hAnsi="Rockwell"/>
        <w:color w:val="8DC73F"/>
        <w:sz w:val="10"/>
        <w:szCs w:val="10"/>
      </w:rPr>
      <w:t xml:space="preserve">Old Apple Store, Church Road, </w:t>
    </w:r>
    <w:proofErr w:type="spellStart"/>
    <w:r w:rsidRPr="00DA6CA2">
      <w:rPr>
        <w:rFonts w:ascii="Rockwell" w:hAnsi="Rockwell"/>
        <w:color w:val="8DC73F"/>
        <w:sz w:val="10"/>
        <w:szCs w:val="10"/>
      </w:rPr>
      <w:t>Shropham</w:t>
    </w:r>
    <w:proofErr w:type="spellEnd"/>
    <w:r w:rsidRPr="00DA6CA2">
      <w:rPr>
        <w:rFonts w:ascii="Rockwell" w:hAnsi="Rockwell"/>
        <w:color w:val="8DC73F"/>
        <w:sz w:val="10"/>
        <w:szCs w:val="10"/>
      </w:rPr>
      <w:t xml:space="preserve">, </w:t>
    </w:r>
    <w:proofErr w:type="spellStart"/>
    <w:r w:rsidRPr="00DA6CA2">
      <w:rPr>
        <w:rFonts w:ascii="Rockwell" w:hAnsi="Rockwell"/>
        <w:color w:val="8DC73F"/>
        <w:sz w:val="10"/>
        <w:szCs w:val="10"/>
      </w:rPr>
      <w:t>Attleborough</w:t>
    </w:r>
    <w:proofErr w:type="spellEnd"/>
    <w:r w:rsidRPr="00DA6CA2">
      <w:rPr>
        <w:rFonts w:ascii="Rockwell" w:hAnsi="Rockwell"/>
        <w:color w:val="8DC73F"/>
        <w:sz w:val="10"/>
        <w:szCs w:val="10"/>
      </w:rPr>
      <w:t>, Norfolk, NR17 1EJ</w:t>
    </w:r>
  </w:p>
  <w:p w14:paraId="0E840866" w14:textId="77777777" w:rsidR="00FA7FC9" w:rsidRPr="00DA6CA2" w:rsidRDefault="00FA7FC9" w:rsidP="002F75F5">
    <w:pPr>
      <w:pStyle w:val="Footer"/>
      <w:spacing w:line="276" w:lineRule="auto"/>
      <w:ind w:right="-754"/>
      <w:jc w:val="right"/>
      <w:rPr>
        <w:rFonts w:ascii="Rockwell" w:hAnsi="Rockwell"/>
        <w:color w:val="8DC73F"/>
        <w:sz w:val="10"/>
        <w:szCs w:val="10"/>
      </w:rPr>
    </w:pPr>
    <w:r w:rsidRPr="00DA6CA2">
      <w:rPr>
        <w:rFonts w:ascii="Rockwell" w:hAnsi="Rockwell"/>
        <w:color w:val="8DC73F"/>
        <w:sz w:val="10"/>
        <w:szCs w:val="10"/>
      </w:rPr>
      <w:t xml:space="preserve">Registered Number </w:t>
    </w:r>
    <w:r w:rsidRPr="00653B7B">
      <w:rPr>
        <w:rFonts w:ascii="Rockwell" w:hAnsi="Rockwell"/>
        <w:color w:val="8DC73F"/>
        <w:sz w:val="10"/>
        <w:szCs w:val="10"/>
      </w:rPr>
      <w:t>3774725</w:t>
    </w:r>
  </w:p>
  <w:p w14:paraId="7A42F0BE" w14:textId="77777777" w:rsidR="00FA7FC9" w:rsidRDefault="00FA7F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78B5C" w14:textId="77777777" w:rsidR="00327B31" w:rsidRDefault="00327B31" w:rsidP="003F6B33">
      <w:pPr>
        <w:spacing w:after="0" w:line="240" w:lineRule="auto"/>
      </w:pPr>
      <w:r>
        <w:separator/>
      </w:r>
    </w:p>
  </w:footnote>
  <w:footnote w:type="continuationSeparator" w:id="0">
    <w:p w14:paraId="0424B7A0" w14:textId="77777777" w:rsidR="00327B31" w:rsidRDefault="00327B31" w:rsidP="003F6B3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D1A9BE" w14:textId="77777777" w:rsidR="00FA7FC9" w:rsidRDefault="0052076D">
    <w:pPr>
      <w:pStyle w:val="Header"/>
    </w:pPr>
    <w:r>
      <w:rPr>
        <w:noProof/>
        <w:lang w:eastAsia="en-GB"/>
      </w:rPr>
      <w:pict w14:anchorId="143CB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11029" o:spid="_x0000_s2050" type="#_x0000_t75" style="position:absolute;margin-left:0;margin-top:0;width:595.2pt;height:841.9pt;z-index:-251657216;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0E3808" w14:textId="77777777" w:rsidR="00FA7FC9" w:rsidRDefault="00FA7FC9">
    <w:pPr>
      <w:pStyle w:val="Header"/>
    </w:pPr>
    <w:r>
      <w:rPr>
        <w:noProof/>
        <w:lang w:val="en-US"/>
      </w:rPr>
      <w:drawing>
        <wp:anchor distT="0" distB="0" distL="114300" distR="114300" simplePos="0" relativeHeight="251661312" behindDoc="1" locked="0" layoutInCell="1" allowOverlap="1" wp14:anchorId="78D55A46" wp14:editId="2BF5194E">
          <wp:simplePos x="0" y="0"/>
          <wp:positionH relativeFrom="margin">
            <wp:posOffset>3938588</wp:posOffset>
          </wp:positionH>
          <wp:positionV relativeFrom="paragraph">
            <wp:posOffset>-87630</wp:posOffset>
          </wp:positionV>
          <wp:extent cx="2162175" cy="1028700"/>
          <wp:effectExtent l="19050" t="0" r="9525" b="0"/>
          <wp:wrapNone/>
          <wp:docPr id="1" name="Picture 0" descr="Invoi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Logo.jpg"/>
                  <pic:cNvPicPr/>
                </pic:nvPicPr>
                <pic:blipFill>
                  <a:blip r:embed="rId1"/>
                  <a:stretch>
                    <a:fillRect/>
                  </a:stretch>
                </pic:blipFill>
                <pic:spPr>
                  <a:xfrm>
                    <a:off x="0" y="0"/>
                    <a:ext cx="2162175" cy="1028700"/>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5FCFE9" w14:textId="77777777" w:rsidR="00FA7FC9" w:rsidRDefault="0052076D">
    <w:pPr>
      <w:pStyle w:val="Header"/>
    </w:pPr>
    <w:r>
      <w:rPr>
        <w:noProof/>
        <w:lang w:eastAsia="en-GB"/>
      </w:rPr>
      <w:pict w14:anchorId="6E61F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11028" o:spid="_x0000_s2049" type="#_x0000_t75" style="position:absolute;margin-left:0;margin-top:0;width:595.2pt;height:841.9pt;z-index:-251658240;mso-position-horizontal:center;mso-position-horizontal-relative:margin;mso-position-vertical:center;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50F6A"/>
    <w:multiLevelType w:val="hybridMultilevel"/>
    <w:tmpl w:val="D32CF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B33"/>
    <w:rsid w:val="00011C87"/>
    <w:rsid w:val="002419B4"/>
    <w:rsid w:val="002D0343"/>
    <w:rsid w:val="002F75F5"/>
    <w:rsid w:val="00327B31"/>
    <w:rsid w:val="003E08A7"/>
    <w:rsid w:val="003F6B33"/>
    <w:rsid w:val="0052076D"/>
    <w:rsid w:val="00523AFC"/>
    <w:rsid w:val="0058556B"/>
    <w:rsid w:val="005A34C6"/>
    <w:rsid w:val="00623EC0"/>
    <w:rsid w:val="00653B7B"/>
    <w:rsid w:val="006947D1"/>
    <w:rsid w:val="007F0AA8"/>
    <w:rsid w:val="007F670A"/>
    <w:rsid w:val="0099309A"/>
    <w:rsid w:val="00AD7287"/>
    <w:rsid w:val="00C739B3"/>
    <w:rsid w:val="00CF3BF4"/>
    <w:rsid w:val="00CF7A2B"/>
    <w:rsid w:val="00D060E8"/>
    <w:rsid w:val="00D13AE9"/>
    <w:rsid w:val="00D16138"/>
    <w:rsid w:val="00DA6CA2"/>
    <w:rsid w:val="00DB4F6B"/>
    <w:rsid w:val="00FA7F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2815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E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styleId="ListParagraph">
    <w:name w:val="List Paragraph"/>
    <w:basedOn w:val="Normal"/>
    <w:uiPriority w:val="34"/>
    <w:qFormat/>
    <w:rsid w:val="00FA7FC9"/>
    <w:pPr>
      <w:ind w:left="720"/>
      <w:contextualSpacing/>
    </w:pPr>
  </w:style>
  <w:style w:type="table" w:styleId="TableGrid">
    <w:name w:val="Table Grid"/>
    <w:basedOn w:val="TableNormal"/>
    <w:uiPriority w:val="59"/>
    <w:rsid w:val="00FA7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Grid1">
    <w:name w:val="Table Grid1"/>
    <w:rsid w:val="00AD7287"/>
    <w:pPr>
      <w:spacing w:after="0" w:line="240" w:lineRule="auto"/>
    </w:pPr>
    <w:rPr>
      <w:rFonts w:ascii="Lucida Grande" w:eastAsia="ヒラギノ角ゴ Pro W3" w:hAnsi="Lucida Grande" w:cs="Times New Roman"/>
      <w:color w:val="000000"/>
      <w:szCs w:val="20"/>
      <w:lang w:eastAsia="en-GB"/>
    </w:rPr>
  </w:style>
  <w:style w:type="paragraph" w:customStyle="1" w:styleId="FreeForm">
    <w:name w:val="Free Form"/>
    <w:rsid w:val="00AD7287"/>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reeFormA">
    <w:name w:val="Free Form A"/>
    <w:rsid w:val="00AD7287"/>
    <w:pPr>
      <w:spacing w:after="0" w:line="240" w:lineRule="auto"/>
    </w:pPr>
    <w:rPr>
      <w:rFonts w:ascii="Times New Roman" w:eastAsia="ヒラギノ角ゴ Pro W3" w:hAnsi="Times New Roman" w:cs="Times New Roman"/>
      <w:color w:val="000000"/>
      <w:sz w:val="20"/>
      <w:szCs w:val="20"/>
      <w:lang w:eastAsia="en-GB"/>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E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styleId="ListParagraph">
    <w:name w:val="List Paragraph"/>
    <w:basedOn w:val="Normal"/>
    <w:uiPriority w:val="34"/>
    <w:qFormat/>
    <w:rsid w:val="00FA7FC9"/>
    <w:pPr>
      <w:ind w:left="720"/>
      <w:contextualSpacing/>
    </w:pPr>
  </w:style>
  <w:style w:type="table" w:styleId="TableGrid">
    <w:name w:val="Table Grid"/>
    <w:basedOn w:val="TableNormal"/>
    <w:uiPriority w:val="59"/>
    <w:rsid w:val="00FA7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Grid1">
    <w:name w:val="Table Grid1"/>
    <w:rsid w:val="00AD7287"/>
    <w:pPr>
      <w:spacing w:after="0" w:line="240" w:lineRule="auto"/>
    </w:pPr>
    <w:rPr>
      <w:rFonts w:ascii="Lucida Grande" w:eastAsia="ヒラギノ角ゴ Pro W3" w:hAnsi="Lucida Grande" w:cs="Times New Roman"/>
      <w:color w:val="000000"/>
      <w:szCs w:val="20"/>
      <w:lang w:eastAsia="en-GB"/>
    </w:rPr>
  </w:style>
  <w:style w:type="paragraph" w:customStyle="1" w:styleId="FreeForm">
    <w:name w:val="Free Form"/>
    <w:rsid w:val="00AD7287"/>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reeFormA">
    <w:name w:val="Free Form A"/>
    <w:rsid w:val="00AD7287"/>
    <w:pPr>
      <w:spacing w:after="0" w:line="240" w:lineRule="auto"/>
    </w:pPr>
    <w:rPr>
      <w:rFonts w:ascii="Times New Roman" w:eastAsia="ヒラギノ角ゴ Pro W3" w:hAnsi="Times New Roman" w:cs="Times New Roman"/>
      <w:color w:val="000000"/>
      <w:sz w:val="20"/>
      <w:szCs w:val="20"/>
      <w:lang w:eastAsia="en-GB"/>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name@premiersport.org"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gif"/><Relationship Id="rId1" Type="http://schemas.openxmlformats.org/officeDocument/2006/relationships/image" Target="media/image3.jpeg"/><Relationship Id="rId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82CDE-3A62-B54E-9272-E689EE76F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353</Words>
  <Characters>2013</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Alex Pye</cp:lastModifiedBy>
  <cp:revision>4</cp:revision>
  <dcterms:created xsi:type="dcterms:W3CDTF">2013-03-20T15:28:00Z</dcterms:created>
  <dcterms:modified xsi:type="dcterms:W3CDTF">2013-03-20T20:09:00Z</dcterms:modified>
</cp:coreProperties>
</file>