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EFB06" w14:textId="77777777" w:rsidR="00D7529D" w:rsidRDefault="00D7529D" w:rsidP="00B51354">
      <w:pPr>
        <w:jc w:val="both"/>
        <w:rPr>
          <w:rFonts w:ascii="Calibri" w:hAnsi="Calibri"/>
          <w:b/>
          <w:sz w:val="28"/>
        </w:rPr>
      </w:pPr>
      <w:bookmarkStart w:id="0" w:name="_GoBack"/>
      <w:bookmarkEnd w:id="0"/>
    </w:p>
    <w:p w14:paraId="2540E0B6" w14:textId="77777777" w:rsidR="00D7529D" w:rsidRDefault="00D7529D" w:rsidP="00B51354">
      <w:pPr>
        <w:jc w:val="both"/>
        <w:rPr>
          <w:rFonts w:ascii="Calibri" w:hAnsi="Calibri"/>
          <w:b/>
          <w:sz w:val="28"/>
        </w:rPr>
      </w:pPr>
    </w:p>
    <w:p w14:paraId="44F95D31" w14:textId="77777777" w:rsidR="00D7529D" w:rsidRDefault="00D7529D" w:rsidP="00B51354">
      <w:pPr>
        <w:jc w:val="both"/>
        <w:rPr>
          <w:rFonts w:ascii="Calibri" w:hAnsi="Calibri"/>
          <w:b/>
          <w:sz w:val="28"/>
        </w:rPr>
      </w:pPr>
    </w:p>
    <w:p w14:paraId="2D78E7AF" w14:textId="77777777" w:rsidR="00D7529D" w:rsidRDefault="00D7529D" w:rsidP="00B51354">
      <w:pPr>
        <w:jc w:val="both"/>
        <w:rPr>
          <w:rFonts w:ascii="Calibri" w:hAnsi="Calibri"/>
          <w:b/>
          <w:sz w:val="28"/>
        </w:rPr>
      </w:pPr>
    </w:p>
    <w:p w14:paraId="29322D9C" w14:textId="70292E67" w:rsidR="00283C49" w:rsidRDefault="00283C49" w:rsidP="00D7529D">
      <w:pPr>
        <w:jc w:val="center"/>
        <w:rPr>
          <w:rFonts w:ascii="Calibri" w:hAnsi="Calibri"/>
          <w:b/>
          <w:sz w:val="28"/>
        </w:rPr>
      </w:pPr>
      <w:r w:rsidRPr="009659A5">
        <w:rPr>
          <w:rFonts w:ascii="Calibri" w:hAnsi="Calibri"/>
          <w:b/>
          <w:sz w:val="28"/>
        </w:rPr>
        <w:t xml:space="preserve">Primary Premium – CSPN </w:t>
      </w:r>
      <w:r w:rsidR="00A8268F">
        <w:rPr>
          <w:rFonts w:ascii="Calibri" w:hAnsi="Calibri"/>
          <w:b/>
          <w:sz w:val="28"/>
        </w:rPr>
        <w:t xml:space="preserve">Internal Position Statement </w:t>
      </w:r>
      <w:r w:rsidR="00E35EB8" w:rsidRPr="009659A5">
        <w:rPr>
          <w:rFonts w:ascii="Calibri" w:hAnsi="Calibri"/>
          <w:b/>
          <w:sz w:val="28"/>
        </w:rPr>
        <w:t>&amp; Action</w:t>
      </w:r>
      <w:r w:rsidR="00A8268F">
        <w:rPr>
          <w:rFonts w:ascii="Calibri" w:hAnsi="Calibri"/>
          <w:b/>
          <w:sz w:val="28"/>
        </w:rPr>
        <w:t xml:space="preserve"> Plan</w:t>
      </w:r>
    </w:p>
    <w:p w14:paraId="050F3452" w14:textId="2685A575" w:rsidR="00A8268F" w:rsidRPr="009659A5" w:rsidRDefault="00A8268F" w:rsidP="00D7529D">
      <w:pPr>
        <w:jc w:val="center"/>
        <w:rPr>
          <w:rFonts w:ascii="Calibri" w:hAnsi="Calibri"/>
          <w:b/>
          <w:sz w:val="28"/>
        </w:rPr>
      </w:pPr>
      <w:r>
        <w:rPr>
          <w:rFonts w:ascii="Calibri" w:hAnsi="Calibri"/>
          <w:b/>
          <w:sz w:val="28"/>
        </w:rPr>
        <w:t>Sept 2017</w:t>
      </w:r>
    </w:p>
    <w:p w14:paraId="6D3044D4" w14:textId="77777777" w:rsidR="0053366B" w:rsidRDefault="0053366B" w:rsidP="00B51354">
      <w:pPr>
        <w:jc w:val="both"/>
        <w:rPr>
          <w:rFonts w:ascii="Calibri" w:hAnsi="Calibri"/>
          <w:b/>
        </w:rPr>
      </w:pPr>
    </w:p>
    <w:p w14:paraId="1CD75E7A" w14:textId="045A69E5" w:rsidR="00AC5423" w:rsidRDefault="00AC5423" w:rsidP="00B51354">
      <w:pPr>
        <w:jc w:val="both"/>
        <w:rPr>
          <w:rFonts w:ascii="Calibri" w:hAnsi="Calibri"/>
          <w:b/>
          <w:sz w:val="22"/>
        </w:rPr>
      </w:pPr>
      <w:r>
        <w:rPr>
          <w:rFonts w:ascii="Calibri" w:hAnsi="Calibri"/>
          <w:b/>
          <w:sz w:val="22"/>
        </w:rPr>
        <w:t xml:space="preserve">Purpose </w:t>
      </w:r>
    </w:p>
    <w:p w14:paraId="51E86F84" w14:textId="77777777" w:rsidR="0060371F" w:rsidRDefault="0060371F" w:rsidP="00B51354">
      <w:pPr>
        <w:jc w:val="both"/>
        <w:rPr>
          <w:rFonts w:ascii="Calibri" w:hAnsi="Calibri"/>
          <w:sz w:val="22"/>
        </w:rPr>
      </w:pPr>
    </w:p>
    <w:p w14:paraId="569A9BDE" w14:textId="770F2E46" w:rsidR="00AC5423" w:rsidRPr="00AC5423" w:rsidRDefault="00AC5423" w:rsidP="00B51354">
      <w:pPr>
        <w:jc w:val="both"/>
        <w:rPr>
          <w:rFonts w:ascii="Calibri" w:hAnsi="Calibri"/>
          <w:sz w:val="22"/>
        </w:rPr>
      </w:pPr>
      <w:r w:rsidRPr="00AC5423">
        <w:rPr>
          <w:rFonts w:ascii="Calibri" w:hAnsi="Calibri"/>
          <w:sz w:val="22"/>
        </w:rPr>
        <w:t>To encourage</w:t>
      </w:r>
      <w:r>
        <w:rPr>
          <w:rFonts w:ascii="Calibri" w:hAnsi="Calibri"/>
          <w:sz w:val="22"/>
        </w:rPr>
        <w:t xml:space="preserve"> the</w:t>
      </w:r>
      <w:r w:rsidRPr="00AC5423">
        <w:rPr>
          <w:rFonts w:ascii="Calibri" w:hAnsi="Calibri"/>
          <w:sz w:val="22"/>
        </w:rPr>
        <w:t xml:space="preserve"> </w:t>
      </w:r>
      <w:r>
        <w:rPr>
          <w:rFonts w:ascii="Calibri" w:hAnsi="Calibri"/>
          <w:sz w:val="22"/>
        </w:rPr>
        <w:t>prioritization, agree network approaches</w:t>
      </w:r>
      <w:r w:rsidRPr="00AC5423">
        <w:rPr>
          <w:rFonts w:ascii="Calibri" w:hAnsi="Calibri"/>
          <w:sz w:val="22"/>
        </w:rPr>
        <w:t xml:space="preserve"> and facilitate continuous improvement </w:t>
      </w:r>
      <w:r>
        <w:rPr>
          <w:rFonts w:ascii="Calibri" w:hAnsi="Calibri"/>
          <w:sz w:val="22"/>
        </w:rPr>
        <w:t>of the CSP role in supporting the primary premium.  Initially for discussion and agreement within the network, it will also be used to inform wider stakeholder engagement and comm</w:t>
      </w:r>
      <w:r w:rsidR="0015117F">
        <w:rPr>
          <w:rFonts w:ascii="Calibri" w:hAnsi="Calibri"/>
          <w:sz w:val="22"/>
        </w:rPr>
        <w:t>unication</w:t>
      </w:r>
      <w:r>
        <w:rPr>
          <w:rFonts w:ascii="Calibri" w:hAnsi="Calibri"/>
          <w:sz w:val="22"/>
        </w:rPr>
        <w:t>s, as well as the CSPN national team role and action plan related to the Primary Premium.</w:t>
      </w:r>
    </w:p>
    <w:p w14:paraId="782C9B09" w14:textId="77777777" w:rsidR="00AC5423" w:rsidRDefault="00AC5423" w:rsidP="00B51354">
      <w:pPr>
        <w:jc w:val="both"/>
        <w:rPr>
          <w:rFonts w:ascii="Calibri" w:hAnsi="Calibri"/>
          <w:b/>
          <w:sz w:val="22"/>
        </w:rPr>
      </w:pPr>
    </w:p>
    <w:p w14:paraId="4AADFC1E" w14:textId="0D5024A6" w:rsidR="00F24567" w:rsidRPr="00E35EB8" w:rsidRDefault="00362E8C" w:rsidP="00B51354">
      <w:pPr>
        <w:jc w:val="both"/>
        <w:rPr>
          <w:rFonts w:ascii="Calibri" w:hAnsi="Calibri"/>
          <w:b/>
          <w:sz w:val="22"/>
        </w:rPr>
      </w:pPr>
      <w:r w:rsidRPr="00E35EB8">
        <w:rPr>
          <w:rFonts w:ascii="Calibri" w:hAnsi="Calibri"/>
          <w:b/>
          <w:sz w:val="22"/>
        </w:rPr>
        <w:t>Background</w:t>
      </w:r>
      <w:r w:rsidR="00C904DD" w:rsidRPr="00E35EB8">
        <w:rPr>
          <w:rFonts w:ascii="Calibri" w:hAnsi="Calibri"/>
          <w:b/>
          <w:sz w:val="22"/>
        </w:rPr>
        <w:t xml:space="preserve"> / Current situation</w:t>
      </w:r>
    </w:p>
    <w:p w14:paraId="0FADF6A6" w14:textId="77777777" w:rsidR="00362E8C" w:rsidRPr="00E35EB8" w:rsidRDefault="00362E8C" w:rsidP="00B51354">
      <w:pPr>
        <w:jc w:val="both"/>
        <w:rPr>
          <w:rFonts w:ascii="Calibri" w:hAnsi="Calibri"/>
          <w:sz w:val="22"/>
        </w:rPr>
      </w:pPr>
    </w:p>
    <w:p w14:paraId="0F377A41" w14:textId="6919ACEC" w:rsidR="00283C49" w:rsidRPr="00CF032C" w:rsidRDefault="00723CAF" w:rsidP="00B51354">
      <w:pPr>
        <w:jc w:val="both"/>
        <w:rPr>
          <w:rFonts w:ascii="Calibri" w:hAnsi="Calibri"/>
          <w:b/>
          <w:sz w:val="22"/>
        </w:rPr>
      </w:pPr>
      <w:r>
        <w:rPr>
          <w:rFonts w:ascii="Calibri" w:hAnsi="Calibri"/>
          <w:sz w:val="22"/>
        </w:rPr>
        <w:t>Following the Election in May, t</w:t>
      </w:r>
      <w:r w:rsidR="00B51354" w:rsidRPr="00E35EB8">
        <w:rPr>
          <w:rFonts w:ascii="Calibri" w:hAnsi="Calibri"/>
          <w:sz w:val="22"/>
        </w:rPr>
        <w:t>he</w:t>
      </w:r>
      <w:r>
        <w:rPr>
          <w:rFonts w:ascii="Calibri" w:hAnsi="Calibri"/>
          <w:sz w:val="22"/>
        </w:rPr>
        <w:t xml:space="preserve"> Government has confirmed that the primary PE and sport</w:t>
      </w:r>
      <w:r w:rsidR="0015117F">
        <w:rPr>
          <w:rFonts w:ascii="Calibri" w:hAnsi="Calibri"/>
          <w:sz w:val="22"/>
        </w:rPr>
        <w:t xml:space="preserve"> premium will double as planned, funded from the new </w:t>
      </w:r>
      <w:r>
        <w:rPr>
          <w:rFonts w:ascii="Calibri" w:hAnsi="Calibri"/>
          <w:sz w:val="22"/>
        </w:rPr>
        <w:t>Sugar Levy</w:t>
      </w:r>
      <w:r w:rsidR="0015117F">
        <w:rPr>
          <w:rFonts w:ascii="Calibri" w:hAnsi="Calibri"/>
          <w:sz w:val="22"/>
        </w:rPr>
        <w:t>,</w:t>
      </w:r>
      <w:r w:rsidR="00B51354" w:rsidRPr="00E35EB8">
        <w:rPr>
          <w:rFonts w:ascii="Calibri" w:hAnsi="Calibri"/>
          <w:sz w:val="22"/>
        </w:rPr>
        <w:t xml:space="preserve"> from September 2017, meaning a</w:t>
      </w:r>
      <w:r w:rsidR="00C904DD" w:rsidRPr="00E35EB8">
        <w:rPr>
          <w:rFonts w:ascii="Calibri" w:hAnsi="Calibri"/>
          <w:sz w:val="22"/>
        </w:rPr>
        <w:t xml:space="preserve">pproximately </w:t>
      </w:r>
      <w:r w:rsidR="007E603F">
        <w:rPr>
          <w:rFonts w:ascii="Calibri" w:hAnsi="Calibri"/>
          <w:sz w:val="22"/>
        </w:rPr>
        <w:t>£32</w:t>
      </w:r>
      <w:r w:rsidR="00283C49" w:rsidRPr="00E35EB8">
        <w:rPr>
          <w:rFonts w:ascii="Calibri" w:hAnsi="Calibri"/>
          <w:sz w:val="22"/>
        </w:rPr>
        <w:t xml:space="preserve">0m </w:t>
      </w:r>
      <w:r w:rsidR="004D4F74" w:rsidRPr="00E35EB8">
        <w:rPr>
          <w:rFonts w:ascii="Calibri" w:hAnsi="Calibri"/>
          <w:sz w:val="22"/>
        </w:rPr>
        <w:t>nationally (circa £16,000 per school</w:t>
      </w:r>
      <w:r w:rsidR="00CF032C">
        <w:rPr>
          <w:rFonts w:ascii="Calibri" w:hAnsi="Calibri"/>
          <w:sz w:val="22"/>
        </w:rPr>
        <w:t xml:space="preserve">, an average of over </w:t>
      </w:r>
      <w:r w:rsidR="00CF032C" w:rsidRPr="00CF032C">
        <w:rPr>
          <w:rFonts w:ascii="Calibri" w:hAnsi="Calibri"/>
          <w:b/>
          <w:sz w:val="22"/>
        </w:rPr>
        <w:t>£8m per CSP area!</w:t>
      </w:r>
      <w:r w:rsidR="004D4F74" w:rsidRPr="00CF032C">
        <w:rPr>
          <w:rFonts w:ascii="Calibri" w:hAnsi="Calibri"/>
          <w:b/>
          <w:sz w:val="22"/>
        </w:rPr>
        <w:t>)</w:t>
      </w:r>
      <w:r w:rsidR="004D4F74" w:rsidRPr="00E35EB8">
        <w:rPr>
          <w:rFonts w:ascii="Calibri" w:hAnsi="Calibri"/>
          <w:sz w:val="22"/>
        </w:rPr>
        <w:t xml:space="preserve"> </w:t>
      </w:r>
      <w:r w:rsidR="00283C49" w:rsidRPr="00E35EB8">
        <w:rPr>
          <w:rFonts w:ascii="Calibri" w:hAnsi="Calibri"/>
          <w:sz w:val="22"/>
        </w:rPr>
        <w:t>is being invested into primary school PE &amp; sport</w:t>
      </w:r>
      <w:r w:rsidR="004D4F74" w:rsidRPr="00E35EB8">
        <w:rPr>
          <w:rFonts w:ascii="Calibri" w:hAnsi="Calibri"/>
          <w:sz w:val="22"/>
        </w:rPr>
        <w:t xml:space="preserve"> annually to 2020 (assumed, current spending review period)</w:t>
      </w:r>
      <w:r w:rsidR="00283C49" w:rsidRPr="00E35EB8">
        <w:rPr>
          <w:rFonts w:ascii="Calibri" w:hAnsi="Calibri"/>
          <w:sz w:val="22"/>
        </w:rPr>
        <w:t>. This is</w:t>
      </w:r>
      <w:r w:rsidR="004627D1">
        <w:rPr>
          <w:rFonts w:ascii="Calibri" w:hAnsi="Calibri"/>
          <w:sz w:val="22"/>
        </w:rPr>
        <w:t xml:space="preserve"> a</w:t>
      </w:r>
      <w:r w:rsidR="00AC5423">
        <w:rPr>
          <w:rFonts w:ascii="Calibri" w:hAnsi="Calibri"/>
          <w:sz w:val="22"/>
        </w:rPr>
        <w:t xml:space="preserve"> very significant investment,</w:t>
      </w:r>
      <w:r w:rsidR="004627D1">
        <w:rPr>
          <w:rFonts w:ascii="Calibri" w:hAnsi="Calibri"/>
          <w:sz w:val="22"/>
        </w:rPr>
        <w:t xml:space="preserve"> </w:t>
      </w:r>
      <w:r w:rsidR="00E35EB8">
        <w:rPr>
          <w:rFonts w:ascii="Calibri" w:hAnsi="Calibri"/>
          <w:sz w:val="22"/>
        </w:rPr>
        <w:t>it</w:t>
      </w:r>
      <w:r w:rsidR="00310D8B">
        <w:rPr>
          <w:rFonts w:ascii="Calibri" w:hAnsi="Calibri"/>
          <w:sz w:val="22"/>
        </w:rPr>
        <w:t xml:space="preserve"> is </w:t>
      </w:r>
      <w:r w:rsidR="00310D8B" w:rsidRPr="00CF032C">
        <w:rPr>
          <w:rFonts w:ascii="Calibri" w:hAnsi="Calibri"/>
          <w:b/>
          <w:sz w:val="22"/>
        </w:rPr>
        <w:t>more than Sport England</w:t>
      </w:r>
      <w:r w:rsidR="004627D1" w:rsidRPr="00CF032C">
        <w:rPr>
          <w:rFonts w:ascii="Calibri" w:hAnsi="Calibri"/>
          <w:b/>
          <w:sz w:val="22"/>
        </w:rPr>
        <w:t xml:space="preserve"> </w:t>
      </w:r>
      <w:r w:rsidR="002C4D72" w:rsidRPr="00CF032C">
        <w:rPr>
          <w:rFonts w:ascii="Calibri" w:hAnsi="Calibri"/>
          <w:b/>
          <w:sz w:val="22"/>
        </w:rPr>
        <w:t>invests</w:t>
      </w:r>
      <w:r w:rsidR="00E35EB8" w:rsidRPr="00CF032C">
        <w:rPr>
          <w:rFonts w:ascii="Calibri" w:hAnsi="Calibri"/>
          <w:b/>
          <w:sz w:val="22"/>
        </w:rPr>
        <w:t xml:space="preserve"> into grassroots sport!</w:t>
      </w:r>
    </w:p>
    <w:p w14:paraId="1C6F2ED7" w14:textId="77777777" w:rsidR="0015117F" w:rsidRDefault="0015117F" w:rsidP="00B51354">
      <w:pPr>
        <w:jc w:val="both"/>
        <w:rPr>
          <w:rFonts w:ascii="Calibri" w:hAnsi="Calibri"/>
          <w:sz w:val="22"/>
        </w:rPr>
      </w:pPr>
    </w:p>
    <w:p w14:paraId="667D1A45" w14:textId="1A77B091" w:rsidR="00CF032C" w:rsidRDefault="00723CAF" w:rsidP="00CF032C">
      <w:pPr>
        <w:jc w:val="both"/>
        <w:rPr>
          <w:rFonts w:ascii="Calibri" w:hAnsi="Calibri"/>
          <w:sz w:val="22"/>
        </w:rPr>
      </w:pPr>
      <w:r>
        <w:rPr>
          <w:rFonts w:ascii="Calibri" w:hAnsi="Calibri"/>
          <w:sz w:val="22"/>
        </w:rPr>
        <w:t xml:space="preserve">Sport England recognizes the importance of this and invests </w:t>
      </w:r>
      <w:r w:rsidR="00B51354" w:rsidRPr="00E35EB8">
        <w:rPr>
          <w:rFonts w:ascii="Calibri" w:hAnsi="Calibri"/>
          <w:sz w:val="22"/>
        </w:rPr>
        <w:t>£</w:t>
      </w:r>
      <w:r>
        <w:rPr>
          <w:rFonts w:ascii="Calibri" w:hAnsi="Calibri"/>
          <w:sz w:val="22"/>
        </w:rPr>
        <w:t>2.4</w:t>
      </w:r>
      <w:r w:rsidR="00B51354" w:rsidRPr="00E35EB8">
        <w:rPr>
          <w:rFonts w:ascii="Calibri" w:hAnsi="Calibri"/>
          <w:sz w:val="22"/>
        </w:rPr>
        <w:t>m</w:t>
      </w:r>
      <w:r>
        <w:rPr>
          <w:rFonts w:ascii="Calibri" w:hAnsi="Calibri"/>
          <w:sz w:val="22"/>
        </w:rPr>
        <w:t xml:space="preserve"> </w:t>
      </w:r>
      <w:r w:rsidR="00A9663B" w:rsidRPr="00E35EB8">
        <w:rPr>
          <w:rFonts w:ascii="Calibri" w:hAnsi="Calibri"/>
          <w:sz w:val="22"/>
        </w:rPr>
        <w:t>annually i</w:t>
      </w:r>
      <w:r w:rsidR="00B51354" w:rsidRPr="00E35EB8">
        <w:rPr>
          <w:rFonts w:ascii="Calibri" w:hAnsi="Calibri"/>
          <w:sz w:val="22"/>
        </w:rPr>
        <w:t xml:space="preserve">nto CSPs </w:t>
      </w:r>
      <w:r w:rsidR="00A9663B" w:rsidRPr="00E35EB8">
        <w:rPr>
          <w:rFonts w:ascii="Calibri" w:hAnsi="Calibri"/>
          <w:sz w:val="22"/>
        </w:rPr>
        <w:t xml:space="preserve">to support schools in </w:t>
      </w:r>
      <w:r w:rsidR="00B51354" w:rsidRPr="00E35EB8">
        <w:rPr>
          <w:rFonts w:ascii="Calibri" w:hAnsi="Calibri"/>
          <w:sz w:val="22"/>
        </w:rPr>
        <w:t xml:space="preserve">utilising the funding to </w:t>
      </w:r>
      <w:proofErr w:type="spellStart"/>
      <w:r w:rsidR="00A9663B" w:rsidRPr="00E35EB8">
        <w:rPr>
          <w:rFonts w:ascii="Calibri" w:hAnsi="Calibri"/>
          <w:sz w:val="22"/>
        </w:rPr>
        <w:t>maximis</w:t>
      </w:r>
      <w:r w:rsidR="004D4F74" w:rsidRPr="00E35EB8">
        <w:rPr>
          <w:rFonts w:ascii="Calibri" w:hAnsi="Calibri"/>
          <w:sz w:val="22"/>
        </w:rPr>
        <w:t>e</w:t>
      </w:r>
      <w:proofErr w:type="spellEnd"/>
      <w:r w:rsidR="004D4F74" w:rsidRPr="00E35EB8">
        <w:rPr>
          <w:rFonts w:ascii="Calibri" w:hAnsi="Calibri"/>
          <w:sz w:val="22"/>
        </w:rPr>
        <w:t xml:space="preserve"> impact, and also invests </w:t>
      </w:r>
      <w:r w:rsidR="00A9663B" w:rsidRPr="00E35EB8">
        <w:rPr>
          <w:rFonts w:ascii="Calibri" w:hAnsi="Calibri"/>
          <w:sz w:val="22"/>
        </w:rPr>
        <w:t xml:space="preserve">into </w:t>
      </w:r>
      <w:r w:rsidR="004D4F74" w:rsidRPr="00E35EB8">
        <w:rPr>
          <w:rFonts w:ascii="Calibri" w:hAnsi="Calibri"/>
          <w:sz w:val="22"/>
        </w:rPr>
        <w:t xml:space="preserve">the </w:t>
      </w:r>
      <w:r w:rsidR="00A9663B" w:rsidRPr="00E35EB8">
        <w:rPr>
          <w:rFonts w:ascii="Calibri" w:hAnsi="Calibri"/>
          <w:sz w:val="22"/>
        </w:rPr>
        <w:t xml:space="preserve">CSPN </w:t>
      </w:r>
      <w:r w:rsidR="004D4F74" w:rsidRPr="00E35EB8">
        <w:rPr>
          <w:rFonts w:ascii="Calibri" w:hAnsi="Calibri"/>
          <w:sz w:val="22"/>
        </w:rPr>
        <w:t xml:space="preserve">national team </w:t>
      </w:r>
      <w:r w:rsidR="00A9663B" w:rsidRPr="00E35EB8">
        <w:rPr>
          <w:rFonts w:ascii="Calibri" w:hAnsi="Calibri"/>
          <w:sz w:val="22"/>
        </w:rPr>
        <w:t>to support the network in delivering their tasks, as well as coordinating the mapping.</w:t>
      </w:r>
      <w:r>
        <w:rPr>
          <w:rFonts w:ascii="Calibri" w:hAnsi="Calibri"/>
          <w:sz w:val="22"/>
        </w:rPr>
        <w:t xml:space="preserve">  </w:t>
      </w:r>
      <w:r w:rsidR="00CF032C">
        <w:rPr>
          <w:rFonts w:ascii="Calibri" w:hAnsi="Calibri"/>
          <w:sz w:val="22"/>
        </w:rPr>
        <w:t>Sport England have confirmed fu</w:t>
      </w:r>
      <w:r w:rsidR="00610CC8">
        <w:rPr>
          <w:rFonts w:ascii="Calibri" w:hAnsi="Calibri"/>
          <w:sz w:val="22"/>
        </w:rPr>
        <w:t>n</w:t>
      </w:r>
      <w:r w:rsidR="00CF032C">
        <w:rPr>
          <w:rFonts w:ascii="Calibri" w:hAnsi="Calibri"/>
          <w:sz w:val="22"/>
        </w:rPr>
        <w:t>ding for CSPs for the year ahead and CSPs have recently had their plans approved.  However, Sport England have fed</w:t>
      </w:r>
      <w:r w:rsidR="00610CC8">
        <w:rPr>
          <w:rFonts w:ascii="Calibri" w:hAnsi="Calibri"/>
          <w:sz w:val="22"/>
        </w:rPr>
        <w:t xml:space="preserve"> back that they feel there is a need for improvement in CSPs in this area of work, for example in areas such as</w:t>
      </w:r>
      <w:r w:rsidR="00D7529D">
        <w:rPr>
          <w:rFonts w:ascii="Calibri" w:hAnsi="Calibri"/>
          <w:sz w:val="22"/>
        </w:rPr>
        <w:t xml:space="preserve"> insight and understanding of schools challenges,</w:t>
      </w:r>
      <w:r w:rsidR="00610CC8">
        <w:rPr>
          <w:rFonts w:ascii="Calibri" w:hAnsi="Calibri"/>
          <w:sz w:val="22"/>
        </w:rPr>
        <w:t xml:space="preserve"> impact measurement and targeted support for schools, </w:t>
      </w:r>
      <w:r w:rsidR="00CF032C">
        <w:rPr>
          <w:rFonts w:ascii="Calibri" w:hAnsi="Calibri"/>
          <w:sz w:val="22"/>
        </w:rPr>
        <w:t xml:space="preserve">and have asked CSPN to </w:t>
      </w:r>
      <w:proofErr w:type="spellStart"/>
      <w:r w:rsidR="00CF032C">
        <w:rPr>
          <w:rFonts w:ascii="Calibri" w:hAnsi="Calibri"/>
          <w:sz w:val="22"/>
        </w:rPr>
        <w:t>regalvanise</w:t>
      </w:r>
      <w:proofErr w:type="spellEnd"/>
      <w:r w:rsidR="00CF032C">
        <w:rPr>
          <w:rFonts w:ascii="Calibri" w:hAnsi="Calibri"/>
          <w:sz w:val="22"/>
        </w:rPr>
        <w:t xml:space="preserve"> efforts and drive higher standards.</w:t>
      </w:r>
    </w:p>
    <w:p w14:paraId="1D629F8A" w14:textId="77777777" w:rsidR="00CF032C" w:rsidRPr="00E35EB8" w:rsidRDefault="00CF032C" w:rsidP="00CF032C">
      <w:pPr>
        <w:jc w:val="both"/>
        <w:rPr>
          <w:rFonts w:ascii="Calibri" w:hAnsi="Calibri"/>
          <w:sz w:val="22"/>
        </w:rPr>
      </w:pPr>
    </w:p>
    <w:p w14:paraId="774C3BC0" w14:textId="0BBB430A" w:rsidR="00B51354" w:rsidRPr="00E35EB8" w:rsidRDefault="00723CAF" w:rsidP="00B51354">
      <w:pPr>
        <w:jc w:val="both"/>
        <w:rPr>
          <w:rFonts w:ascii="Calibri" w:hAnsi="Calibri"/>
          <w:sz w:val="22"/>
        </w:rPr>
      </w:pPr>
      <w:r>
        <w:rPr>
          <w:rFonts w:ascii="Calibri" w:hAnsi="Calibri"/>
          <w:sz w:val="22"/>
        </w:rPr>
        <w:t>CSPN also represents the net</w:t>
      </w:r>
      <w:r w:rsidR="00610CC8">
        <w:rPr>
          <w:rFonts w:ascii="Calibri" w:hAnsi="Calibri"/>
          <w:sz w:val="22"/>
        </w:rPr>
        <w:t>work at the cross Governmental M</w:t>
      </w:r>
      <w:r>
        <w:rPr>
          <w:rFonts w:ascii="Calibri" w:hAnsi="Calibri"/>
          <w:sz w:val="22"/>
        </w:rPr>
        <w:t>inister</w:t>
      </w:r>
      <w:r w:rsidR="007E321B">
        <w:rPr>
          <w:rFonts w:ascii="Calibri" w:hAnsi="Calibri"/>
          <w:sz w:val="22"/>
        </w:rPr>
        <w:t xml:space="preserve">ial Board for PE &amp; School Sport, attended by Ministers from </w:t>
      </w:r>
      <w:proofErr w:type="spellStart"/>
      <w:r w:rsidR="007E321B">
        <w:rPr>
          <w:rFonts w:ascii="Calibri" w:hAnsi="Calibri"/>
          <w:sz w:val="22"/>
        </w:rPr>
        <w:t>DfE</w:t>
      </w:r>
      <w:proofErr w:type="spellEnd"/>
      <w:r w:rsidR="007E321B">
        <w:rPr>
          <w:rFonts w:ascii="Calibri" w:hAnsi="Calibri"/>
          <w:sz w:val="22"/>
        </w:rPr>
        <w:t>, DCMS and DH.</w:t>
      </w:r>
      <w:r w:rsidR="00CF032C">
        <w:rPr>
          <w:rFonts w:ascii="Calibri" w:hAnsi="Calibri"/>
          <w:sz w:val="22"/>
        </w:rPr>
        <w:t xml:space="preserve">  </w:t>
      </w:r>
      <w:r w:rsidR="00A9663B" w:rsidRPr="00E35EB8">
        <w:rPr>
          <w:rFonts w:ascii="Calibri" w:hAnsi="Calibri"/>
          <w:sz w:val="22"/>
        </w:rPr>
        <w:t xml:space="preserve">National partners </w:t>
      </w:r>
      <w:r w:rsidR="00C904DD" w:rsidRPr="00E35EB8">
        <w:rPr>
          <w:rFonts w:ascii="Calibri" w:hAnsi="Calibri"/>
          <w:sz w:val="22"/>
        </w:rPr>
        <w:t>come</w:t>
      </w:r>
      <w:r w:rsidR="00A9663B" w:rsidRPr="00E35EB8">
        <w:rPr>
          <w:rFonts w:ascii="Calibri" w:hAnsi="Calibri"/>
          <w:sz w:val="22"/>
        </w:rPr>
        <w:t xml:space="preserve"> together to consider how schools are utilising the funding and develop appropriate support, however collaboration between the partners is </w:t>
      </w:r>
      <w:r w:rsidR="007E321B">
        <w:rPr>
          <w:rFonts w:ascii="Calibri" w:hAnsi="Calibri"/>
          <w:sz w:val="22"/>
        </w:rPr>
        <w:t>limited</w:t>
      </w:r>
      <w:r w:rsidR="00AC1A2D" w:rsidRPr="00E35EB8">
        <w:rPr>
          <w:rFonts w:ascii="Calibri" w:hAnsi="Calibri"/>
          <w:sz w:val="22"/>
        </w:rPr>
        <w:t>.</w:t>
      </w:r>
      <w:r w:rsidR="00C459AD">
        <w:rPr>
          <w:rFonts w:ascii="Calibri" w:hAnsi="Calibri"/>
          <w:sz w:val="22"/>
        </w:rPr>
        <w:t xml:space="preserve"> </w:t>
      </w:r>
    </w:p>
    <w:p w14:paraId="16967CDB" w14:textId="77777777" w:rsidR="004D4F74" w:rsidRPr="00E35EB8" w:rsidRDefault="004D4F74" w:rsidP="004D4F74">
      <w:pPr>
        <w:jc w:val="both"/>
        <w:rPr>
          <w:rFonts w:ascii="Calibri" w:hAnsi="Calibri"/>
          <w:sz w:val="22"/>
        </w:rPr>
      </w:pPr>
    </w:p>
    <w:p w14:paraId="7CBD64E4" w14:textId="77777777" w:rsidR="00D7529D" w:rsidRDefault="002C4D72" w:rsidP="004D4F74">
      <w:pPr>
        <w:jc w:val="both"/>
        <w:rPr>
          <w:rFonts w:ascii="Calibri" w:hAnsi="Calibri"/>
          <w:sz w:val="22"/>
        </w:rPr>
      </w:pPr>
      <w:r w:rsidRPr="00E35EB8">
        <w:rPr>
          <w:rFonts w:ascii="Calibri" w:hAnsi="Calibri"/>
          <w:sz w:val="22"/>
        </w:rPr>
        <w:t>The Government Childhood Obesity Strategy launched in 2016 further raised the profile</w:t>
      </w:r>
      <w:r w:rsidR="00953E5F" w:rsidRPr="00E35EB8">
        <w:rPr>
          <w:rFonts w:ascii="Calibri" w:hAnsi="Calibri"/>
          <w:sz w:val="22"/>
        </w:rPr>
        <w:t xml:space="preserve"> of children</w:t>
      </w:r>
      <w:r w:rsidR="004627D1">
        <w:rPr>
          <w:rFonts w:ascii="Calibri" w:hAnsi="Calibri"/>
          <w:sz w:val="22"/>
        </w:rPr>
        <w:t>’</w:t>
      </w:r>
      <w:r w:rsidR="00953E5F" w:rsidRPr="00E35EB8">
        <w:rPr>
          <w:rFonts w:ascii="Calibri" w:hAnsi="Calibri"/>
          <w:sz w:val="22"/>
        </w:rPr>
        <w:t>s activity levels and the primary premium and tasked CSPs with more effectivel</w:t>
      </w:r>
      <w:r w:rsidR="004627D1">
        <w:rPr>
          <w:rFonts w:ascii="Calibri" w:hAnsi="Calibri"/>
          <w:sz w:val="22"/>
        </w:rPr>
        <w:t>y coordinating the local offer.</w:t>
      </w:r>
      <w:r w:rsidR="00953E5F" w:rsidRPr="00E35EB8">
        <w:rPr>
          <w:rFonts w:ascii="Calibri" w:hAnsi="Calibri"/>
          <w:sz w:val="22"/>
        </w:rPr>
        <w:t xml:space="preserve"> </w:t>
      </w:r>
      <w:r w:rsidR="00CF032C">
        <w:rPr>
          <w:rFonts w:ascii="Calibri" w:hAnsi="Calibri"/>
          <w:sz w:val="22"/>
        </w:rPr>
        <w:t>This helps raise the profile of CSPs, but also provides risks if we are not seen to deliver effectively on this expectation, or schools and suppliers are not satisfied with support required.</w:t>
      </w:r>
      <w:r w:rsidR="00610CC8">
        <w:rPr>
          <w:rFonts w:ascii="Calibri" w:hAnsi="Calibri"/>
          <w:sz w:val="22"/>
        </w:rPr>
        <w:t xml:space="preserve"> </w:t>
      </w:r>
      <w:r w:rsidR="00610CC8" w:rsidRPr="00610CC8">
        <w:rPr>
          <w:rFonts w:ascii="Calibri" w:hAnsi="Calibri"/>
          <w:sz w:val="22"/>
        </w:rPr>
        <w:t xml:space="preserve"> </w:t>
      </w:r>
    </w:p>
    <w:p w14:paraId="264090D0" w14:textId="08D48434" w:rsidR="004D4F74" w:rsidRDefault="00610CC8" w:rsidP="004D4F74">
      <w:pPr>
        <w:jc w:val="both"/>
        <w:rPr>
          <w:rFonts w:ascii="Calibri" w:hAnsi="Calibri"/>
          <w:sz w:val="22"/>
        </w:rPr>
      </w:pPr>
      <w:r w:rsidRPr="00E35EB8">
        <w:rPr>
          <w:rFonts w:ascii="Calibri" w:hAnsi="Calibri"/>
          <w:sz w:val="22"/>
        </w:rPr>
        <w:t>In 2017 the SGO task</w:t>
      </w:r>
      <w:r>
        <w:rPr>
          <w:rFonts w:ascii="Calibri" w:hAnsi="Calibri"/>
          <w:sz w:val="22"/>
        </w:rPr>
        <w:t xml:space="preserve"> </w:t>
      </w:r>
      <w:r w:rsidRPr="00E35EB8">
        <w:rPr>
          <w:rFonts w:ascii="Calibri" w:hAnsi="Calibri"/>
          <w:sz w:val="22"/>
        </w:rPr>
        <w:t>list has been revised to support the messaging and advice to schools to achieve the target of 30 active minutes per day in school.</w:t>
      </w:r>
      <w:r>
        <w:rPr>
          <w:rFonts w:ascii="Calibri" w:hAnsi="Calibri"/>
          <w:sz w:val="22"/>
        </w:rPr>
        <w:t xml:space="preserve">  </w:t>
      </w:r>
    </w:p>
    <w:p w14:paraId="111ADB23" w14:textId="72A4E1A7" w:rsidR="0015117F" w:rsidRPr="00E35EB8" w:rsidRDefault="00CF032C" w:rsidP="0015117F">
      <w:pPr>
        <w:jc w:val="both"/>
        <w:rPr>
          <w:rFonts w:ascii="Calibri" w:hAnsi="Calibri"/>
          <w:b/>
          <w:sz w:val="22"/>
        </w:rPr>
      </w:pPr>
      <w:r>
        <w:rPr>
          <w:rFonts w:ascii="Calibri" w:hAnsi="Calibri"/>
          <w:b/>
          <w:sz w:val="22"/>
        </w:rPr>
        <w:t xml:space="preserve">Position statement / </w:t>
      </w:r>
      <w:r w:rsidR="0015117F">
        <w:rPr>
          <w:rFonts w:ascii="Calibri" w:hAnsi="Calibri"/>
          <w:b/>
          <w:sz w:val="22"/>
        </w:rPr>
        <w:t>Re</w:t>
      </w:r>
      <w:r>
        <w:rPr>
          <w:rFonts w:ascii="Calibri" w:hAnsi="Calibri"/>
          <w:b/>
          <w:sz w:val="22"/>
        </w:rPr>
        <w:t>commended Action - T</w:t>
      </w:r>
      <w:r w:rsidR="0015117F">
        <w:rPr>
          <w:rFonts w:ascii="Calibri" w:hAnsi="Calibri"/>
          <w:b/>
          <w:sz w:val="22"/>
        </w:rPr>
        <w:t xml:space="preserve">o </w:t>
      </w:r>
      <w:r>
        <w:rPr>
          <w:rFonts w:ascii="Calibri" w:hAnsi="Calibri"/>
          <w:b/>
          <w:sz w:val="22"/>
        </w:rPr>
        <w:t>Re-</w:t>
      </w:r>
      <w:proofErr w:type="spellStart"/>
      <w:r w:rsidR="00610CC8">
        <w:rPr>
          <w:rFonts w:ascii="Calibri" w:hAnsi="Calibri"/>
          <w:b/>
          <w:sz w:val="22"/>
        </w:rPr>
        <w:t>p</w:t>
      </w:r>
      <w:r w:rsidR="0015117F">
        <w:rPr>
          <w:rFonts w:ascii="Calibri" w:hAnsi="Calibri"/>
          <w:b/>
          <w:sz w:val="22"/>
        </w:rPr>
        <w:t>rioritise</w:t>
      </w:r>
      <w:proofErr w:type="spellEnd"/>
      <w:r w:rsidR="0015117F">
        <w:rPr>
          <w:rFonts w:ascii="Calibri" w:hAnsi="Calibri"/>
          <w:b/>
          <w:sz w:val="22"/>
        </w:rPr>
        <w:t xml:space="preserve"> Primary Premium</w:t>
      </w:r>
    </w:p>
    <w:p w14:paraId="4E558948" w14:textId="77777777" w:rsidR="0015117F" w:rsidRPr="00E35EB8" w:rsidRDefault="0015117F" w:rsidP="0015117F">
      <w:pPr>
        <w:jc w:val="both"/>
        <w:rPr>
          <w:rFonts w:ascii="Calibri" w:hAnsi="Calibri"/>
          <w:sz w:val="22"/>
        </w:rPr>
      </w:pPr>
    </w:p>
    <w:p w14:paraId="42807881" w14:textId="1639AA03" w:rsidR="0015117F" w:rsidRDefault="0015117F" w:rsidP="0015117F">
      <w:pPr>
        <w:jc w:val="both"/>
        <w:rPr>
          <w:rFonts w:ascii="Calibri" w:hAnsi="Calibri"/>
          <w:sz w:val="22"/>
        </w:rPr>
      </w:pPr>
      <w:r w:rsidRPr="00E35EB8">
        <w:rPr>
          <w:rFonts w:ascii="Calibri" w:hAnsi="Calibri"/>
          <w:sz w:val="22"/>
        </w:rPr>
        <w:t>Given the significant investment the doubling of the primary premium funding represents and the opportunity it presents to make a real impact on levels of activity amongst children,</w:t>
      </w:r>
      <w:r w:rsidR="00610CC8">
        <w:rPr>
          <w:rFonts w:ascii="Calibri" w:hAnsi="Calibri"/>
          <w:sz w:val="22"/>
        </w:rPr>
        <w:t xml:space="preserve"> together with the strategic importance of this work to Government and Sport England, there is </w:t>
      </w:r>
      <w:r w:rsidRPr="00E35EB8">
        <w:rPr>
          <w:rFonts w:ascii="Calibri" w:hAnsi="Calibri"/>
          <w:sz w:val="22"/>
        </w:rPr>
        <w:t>a sig</w:t>
      </w:r>
      <w:r w:rsidR="00610CC8">
        <w:rPr>
          <w:rFonts w:ascii="Calibri" w:hAnsi="Calibri"/>
          <w:sz w:val="22"/>
        </w:rPr>
        <w:t>nificant responsibility on CSPs and potential reputational risks if we are not seen to respond strongly.</w:t>
      </w:r>
      <w:r w:rsidRPr="00E35EB8">
        <w:rPr>
          <w:rFonts w:ascii="Calibri" w:hAnsi="Calibri"/>
          <w:sz w:val="22"/>
        </w:rPr>
        <w:t xml:space="preserve">  </w:t>
      </w:r>
    </w:p>
    <w:p w14:paraId="125CF7F9" w14:textId="77777777" w:rsidR="00D7529D" w:rsidRDefault="00D7529D" w:rsidP="0015117F">
      <w:pPr>
        <w:jc w:val="both"/>
        <w:rPr>
          <w:rFonts w:ascii="Calibri" w:hAnsi="Calibri"/>
          <w:sz w:val="22"/>
        </w:rPr>
      </w:pPr>
    </w:p>
    <w:p w14:paraId="13A1C54E" w14:textId="77777777" w:rsidR="00D7529D" w:rsidRDefault="00D7529D" w:rsidP="0015117F">
      <w:pPr>
        <w:jc w:val="both"/>
        <w:rPr>
          <w:rFonts w:ascii="Calibri" w:hAnsi="Calibri"/>
          <w:sz w:val="22"/>
        </w:rPr>
      </w:pPr>
    </w:p>
    <w:p w14:paraId="559BD58A" w14:textId="77777777" w:rsidR="0015117F" w:rsidRDefault="0015117F" w:rsidP="0015117F">
      <w:pPr>
        <w:jc w:val="both"/>
        <w:rPr>
          <w:rFonts w:ascii="Calibri" w:hAnsi="Calibri"/>
          <w:sz w:val="22"/>
        </w:rPr>
      </w:pPr>
    </w:p>
    <w:p w14:paraId="565BDF74" w14:textId="58CCEDA3" w:rsidR="0015117F" w:rsidRPr="00CF032C" w:rsidRDefault="0015117F" w:rsidP="0015117F">
      <w:pPr>
        <w:jc w:val="both"/>
        <w:rPr>
          <w:rFonts w:ascii="Calibri" w:hAnsi="Calibri"/>
          <w:sz w:val="22"/>
          <w:szCs w:val="22"/>
        </w:rPr>
      </w:pPr>
      <w:r>
        <w:rPr>
          <w:rFonts w:ascii="Calibri" w:hAnsi="Calibri"/>
          <w:sz w:val="22"/>
        </w:rPr>
        <w:lastRenderedPageBreak/>
        <w:t xml:space="preserve">We therefore believe that this work should </w:t>
      </w:r>
      <w:r w:rsidRPr="00E35EB8">
        <w:rPr>
          <w:rFonts w:ascii="Calibri" w:hAnsi="Calibri"/>
          <w:sz w:val="22"/>
        </w:rPr>
        <w:t xml:space="preserve">move up on our priority list as a network accordingly.  We should take stock and refocus effort to </w:t>
      </w:r>
      <w:r>
        <w:rPr>
          <w:rFonts w:ascii="Calibri" w:hAnsi="Calibri"/>
          <w:sz w:val="22"/>
        </w:rPr>
        <w:t xml:space="preserve">address some of the difficult challenges </w:t>
      </w:r>
      <w:r w:rsidRPr="00CF032C">
        <w:rPr>
          <w:rFonts w:ascii="Calibri" w:hAnsi="Calibri"/>
          <w:sz w:val="22"/>
          <w:szCs w:val="22"/>
        </w:rPr>
        <w:t>and seek to drive increased impact.</w:t>
      </w:r>
    </w:p>
    <w:p w14:paraId="625A86B6" w14:textId="77777777" w:rsidR="0015117F" w:rsidRPr="00CF032C" w:rsidRDefault="0015117F" w:rsidP="0015117F">
      <w:pPr>
        <w:rPr>
          <w:rFonts w:asciiTheme="majorHAnsi" w:eastAsia="Calibri" w:hAnsiTheme="majorHAnsi"/>
          <w:sz w:val="22"/>
          <w:szCs w:val="22"/>
        </w:rPr>
      </w:pPr>
    </w:p>
    <w:p w14:paraId="45EED932" w14:textId="45F4D244" w:rsidR="0015117F" w:rsidRPr="00CF032C" w:rsidRDefault="0015117F" w:rsidP="0015117F">
      <w:pPr>
        <w:rPr>
          <w:rFonts w:asciiTheme="majorHAnsi" w:hAnsiTheme="majorHAnsi" w:cs="Arial"/>
          <w:sz w:val="22"/>
          <w:szCs w:val="22"/>
        </w:rPr>
      </w:pPr>
      <w:r w:rsidRPr="00CF032C">
        <w:rPr>
          <w:rFonts w:asciiTheme="majorHAnsi" w:hAnsiTheme="majorHAnsi" w:cs="Arial"/>
          <w:sz w:val="22"/>
          <w:szCs w:val="22"/>
        </w:rPr>
        <w:t xml:space="preserve">We have begun work on determining our approach and an action plan to </w:t>
      </w:r>
      <w:proofErr w:type="spellStart"/>
      <w:r w:rsidRPr="00CF032C">
        <w:rPr>
          <w:rFonts w:asciiTheme="majorHAnsi" w:hAnsiTheme="majorHAnsi" w:cs="Arial"/>
          <w:sz w:val="22"/>
          <w:szCs w:val="22"/>
        </w:rPr>
        <w:t>maximise</w:t>
      </w:r>
      <w:proofErr w:type="spellEnd"/>
      <w:r w:rsidRPr="00CF032C">
        <w:rPr>
          <w:rFonts w:asciiTheme="majorHAnsi" w:hAnsiTheme="majorHAnsi" w:cs="Arial"/>
          <w:sz w:val="22"/>
          <w:szCs w:val="22"/>
        </w:rPr>
        <w:t xml:space="preserve"> the network impact on this area of work</w:t>
      </w:r>
      <w:r w:rsidR="0073319D" w:rsidRPr="00CF032C">
        <w:rPr>
          <w:rFonts w:asciiTheme="majorHAnsi" w:hAnsiTheme="majorHAnsi" w:cs="Arial"/>
          <w:sz w:val="22"/>
          <w:szCs w:val="22"/>
        </w:rPr>
        <w:t xml:space="preserve"> as set out below;</w:t>
      </w:r>
    </w:p>
    <w:p w14:paraId="5C334B53" w14:textId="77777777" w:rsidR="0073319D" w:rsidRPr="00CF032C" w:rsidRDefault="0073319D" w:rsidP="00B67202">
      <w:pPr>
        <w:spacing w:after="120"/>
        <w:rPr>
          <w:rFonts w:asciiTheme="majorHAnsi" w:hAnsiTheme="majorHAnsi" w:cs="Arial"/>
          <w:sz w:val="22"/>
          <w:szCs w:val="22"/>
        </w:rPr>
      </w:pPr>
    </w:p>
    <w:p w14:paraId="37D64935" w14:textId="3B89BAAF" w:rsidR="00CF032C" w:rsidRPr="003E09BA" w:rsidRDefault="003E09BA" w:rsidP="003E09BA">
      <w:pPr>
        <w:pStyle w:val="ListParagraph"/>
        <w:numPr>
          <w:ilvl w:val="0"/>
          <w:numId w:val="8"/>
        </w:numPr>
        <w:spacing w:after="120"/>
        <w:ind w:left="714" w:hanging="357"/>
        <w:contextualSpacing w:val="0"/>
        <w:jc w:val="both"/>
        <w:rPr>
          <w:rFonts w:ascii="Calibri" w:hAnsi="Calibri"/>
          <w:sz w:val="22"/>
          <w:szCs w:val="22"/>
        </w:rPr>
      </w:pPr>
      <w:r w:rsidRPr="003E09BA">
        <w:rPr>
          <w:rFonts w:ascii="Calibri" w:hAnsi="Calibri"/>
          <w:b/>
          <w:sz w:val="22"/>
          <w:szCs w:val="22"/>
        </w:rPr>
        <w:t>Make it a high priority</w:t>
      </w:r>
      <w:r w:rsidRPr="003E09BA">
        <w:rPr>
          <w:rFonts w:ascii="Calibri" w:hAnsi="Calibri"/>
          <w:sz w:val="22"/>
          <w:szCs w:val="22"/>
        </w:rPr>
        <w:t xml:space="preserve"> – Both for the CSPN National Team and Board, and t</w:t>
      </w:r>
      <w:r w:rsidR="00CF032C" w:rsidRPr="003E09BA">
        <w:rPr>
          <w:rFonts w:ascii="Calibri" w:hAnsi="Calibri"/>
          <w:sz w:val="22"/>
          <w:szCs w:val="22"/>
        </w:rPr>
        <w:t xml:space="preserve">o engage CSP Chief Executives and Boards to ensure this work is </w:t>
      </w:r>
      <w:r w:rsidR="00CF032C" w:rsidRPr="003E09BA">
        <w:rPr>
          <w:rFonts w:ascii="Calibri" w:hAnsi="Calibri"/>
          <w:b/>
          <w:sz w:val="22"/>
          <w:szCs w:val="22"/>
        </w:rPr>
        <w:t>given a high priority</w:t>
      </w:r>
      <w:r w:rsidR="00CF032C" w:rsidRPr="003E09BA">
        <w:rPr>
          <w:rFonts w:ascii="Calibri" w:hAnsi="Calibri"/>
          <w:sz w:val="22"/>
          <w:szCs w:val="22"/>
        </w:rPr>
        <w:t xml:space="preserve"> </w:t>
      </w:r>
      <w:r w:rsidR="00CF032C" w:rsidRPr="003E09BA">
        <w:rPr>
          <w:rFonts w:ascii="Calibri" w:hAnsi="Calibri"/>
          <w:b/>
          <w:sz w:val="22"/>
          <w:szCs w:val="22"/>
        </w:rPr>
        <w:t>in each CSP.</w:t>
      </w:r>
      <w:r w:rsidR="00CF032C" w:rsidRPr="003E09BA">
        <w:rPr>
          <w:rFonts w:ascii="Calibri" w:hAnsi="Calibri"/>
          <w:sz w:val="22"/>
          <w:szCs w:val="22"/>
        </w:rPr>
        <w:t xml:space="preserve">  We also propose to re-position this work – which is often presented as a ‘programme’, to a more </w:t>
      </w:r>
      <w:r w:rsidR="00CF032C" w:rsidRPr="00C459AD">
        <w:rPr>
          <w:rFonts w:ascii="Calibri" w:hAnsi="Calibri"/>
          <w:b/>
          <w:sz w:val="22"/>
          <w:szCs w:val="22"/>
        </w:rPr>
        <w:t>strategic role</w:t>
      </w:r>
      <w:r w:rsidR="00D7529D">
        <w:rPr>
          <w:rFonts w:ascii="Calibri" w:hAnsi="Calibri"/>
          <w:color w:val="FF0000"/>
          <w:sz w:val="22"/>
          <w:szCs w:val="22"/>
        </w:rPr>
        <w:t xml:space="preserve"> </w:t>
      </w:r>
      <w:r w:rsidR="00CF032C" w:rsidRPr="003E09BA">
        <w:rPr>
          <w:rFonts w:ascii="Calibri" w:hAnsi="Calibri"/>
          <w:sz w:val="22"/>
          <w:szCs w:val="22"/>
        </w:rPr>
        <w:t xml:space="preserve">closely aligned and </w:t>
      </w:r>
      <w:r w:rsidRPr="003E09BA">
        <w:rPr>
          <w:rFonts w:ascii="Calibri" w:hAnsi="Calibri"/>
          <w:sz w:val="22"/>
          <w:szCs w:val="22"/>
        </w:rPr>
        <w:t>complementary</w:t>
      </w:r>
      <w:r w:rsidR="00CF032C" w:rsidRPr="003E09BA">
        <w:rPr>
          <w:rFonts w:ascii="Calibri" w:hAnsi="Calibri"/>
          <w:sz w:val="22"/>
          <w:szCs w:val="22"/>
        </w:rPr>
        <w:t xml:space="preserve"> to the emerging new ‘Primary Role’</w:t>
      </w:r>
      <w:r w:rsidRPr="003E09BA">
        <w:rPr>
          <w:rFonts w:ascii="Calibri" w:hAnsi="Calibri"/>
          <w:sz w:val="22"/>
          <w:szCs w:val="22"/>
        </w:rPr>
        <w:t xml:space="preserve">, </w:t>
      </w:r>
      <w:r w:rsidR="00CF032C" w:rsidRPr="003E09BA">
        <w:rPr>
          <w:rFonts w:ascii="Calibri" w:hAnsi="Calibri"/>
          <w:sz w:val="22"/>
          <w:szCs w:val="22"/>
        </w:rPr>
        <w:t xml:space="preserve">as it requires CSPs to influence and broker, and address inactivity, </w:t>
      </w:r>
      <w:r w:rsidRPr="003E09BA">
        <w:rPr>
          <w:rFonts w:ascii="Calibri" w:hAnsi="Calibri"/>
          <w:sz w:val="22"/>
          <w:szCs w:val="22"/>
        </w:rPr>
        <w:t>within the school environment, which is an importan</w:t>
      </w:r>
      <w:r w:rsidR="00D7529D">
        <w:rPr>
          <w:rFonts w:ascii="Calibri" w:hAnsi="Calibri"/>
          <w:sz w:val="22"/>
          <w:szCs w:val="22"/>
        </w:rPr>
        <w:t>t part of whole system change.</w:t>
      </w:r>
    </w:p>
    <w:p w14:paraId="0B8C765A" w14:textId="36C3A921" w:rsidR="00B67202" w:rsidRPr="003E09BA" w:rsidRDefault="000313AE" w:rsidP="003E09BA">
      <w:pPr>
        <w:pStyle w:val="ListParagraph"/>
        <w:numPr>
          <w:ilvl w:val="0"/>
          <w:numId w:val="8"/>
        </w:numPr>
        <w:spacing w:after="120"/>
        <w:ind w:left="714" w:hanging="357"/>
        <w:contextualSpacing w:val="0"/>
        <w:rPr>
          <w:rFonts w:asciiTheme="majorHAnsi" w:hAnsiTheme="majorHAnsi" w:cs="Arial"/>
          <w:sz w:val="22"/>
          <w:szCs w:val="22"/>
        </w:rPr>
      </w:pPr>
      <w:r w:rsidRPr="003E09BA">
        <w:rPr>
          <w:rFonts w:asciiTheme="majorHAnsi" w:hAnsiTheme="majorHAnsi" w:cs="Arial"/>
          <w:b/>
          <w:sz w:val="22"/>
          <w:szCs w:val="22"/>
        </w:rPr>
        <w:t>Headline Position</w:t>
      </w:r>
      <w:r w:rsidRPr="003E09BA">
        <w:rPr>
          <w:rFonts w:asciiTheme="majorHAnsi" w:hAnsiTheme="majorHAnsi" w:cs="Arial"/>
          <w:sz w:val="22"/>
          <w:szCs w:val="22"/>
        </w:rPr>
        <w:t xml:space="preserve"> - </w:t>
      </w:r>
      <w:r w:rsidR="0073319D" w:rsidRPr="003E09BA">
        <w:rPr>
          <w:rFonts w:asciiTheme="majorHAnsi" w:hAnsiTheme="majorHAnsi" w:cs="Arial"/>
          <w:sz w:val="22"/>
          <w:szCs w:val="22"/>
        </w:rPr>
        <w:t xml:space="preserve">Whilst </w:t>
      </w:r>
      <w:r w:rsidRPr="003E09BA">
        <w:rPr>
          <w:rFonts w:asciiTheme="majorHAnsi" w:hAnsiTheme="majorHAnsi" w:cs="Arial"/>
          <w:sz w:val="22"/>
          <w:szCs w:val="22"/>
        </w:rPr>
        <w:t xml:space="preserve">some commentators are critical of the Primary Premium policy, </w:t>
      </w:r>
      <w:r w:rsidRPr="003E09BA">
        <w:rPr>
          <w:rFonts w:asciiTheme="majorHAnsi" w:hAnsiTheme="majorHAnsi" w:cs="Arial"/>
          <w:b/>
          <w:sz w:val="22"/>
          <w:szCs w:val="22"/>
        </w:rPr>
        <w:t>we are supportive</w:t>
      </w:r>
      <w:r w:rsidRPr="003E09BA">
        <w:rPr>
          <w:rFonts w:asciiTheme="majorHAnsi" w:hAnsiTheme="majorHAnsi" w:cs="Arial"/>
          <w:sz w:val="22"/>
          <w:szCs w:val="22"/>
        </w:rPr>
        <w:t xml:space="preserve">.  Our insight suggests that most schools are using the funding appropriately, and it is enhancing provision.  However </w:t>
      </w:r>
      <w:r w:rsidR="00697F5A" w:rsidRPr="003E09BA">
        <w:rPr>
          <w:rFonts w:asciiTheme="majorHAnsi" w:hAnsiTheme="majorHAnsi" w:cs="Arial"/>
          <w:sz w:val="22"/>
          <w:szCs w:val="22"/>
        </w:rPr>
        <w:t xml:space="preserve">given the other pressures schools face we believe there are significant risks and </w:t>
      </w:r>
      <w:r w:rsidRPr="003E09BA">
        <w:rPr>
          <w:rFonts w:asciiTheme="majorHAnsi" w:hAnsiTheme="majorHAnsi" w:cs="Arial"/>
          <w:sz w:val="22"/>
          <w:szCs w:val="22"/>
        </w:rPr>
        <w:t xml:space="preserve">we </w:t>
      </w:r>
      <w:r w:rsidR="00697F5A" w:rsidRPr="003E09BA">
        <w:rPr>
          <w:rFonts w:asciiTheme="majorHAnsi" w:hAnsiTheme="majorHAnsi" w:cs="Arial"/>
          <w:sz w:val="22"/>
          <w:szCs w:val="22"/>
        </w:rPr>
        <w:t xml:space="preserve">strongly advocate that </w:t>
      </w:r>
      <w:proofErr w:type="spellStart"/>
      <w:r w:rsidR="00697F5A" w:rsidRPr="003E09BA">
        <w:rPr>
          <w:rFonts w:asciiTheme="majorHAnsi" w:hAnsiTheme="majorHAnsi" w:cs="Arial"/>
          <w:sz w:val="22"/>
          <w:szCs w:val="22"/>
        </w:rPr>
        <w:t>DfE</w:t>
      </w:r>
      <w:proofErr w:type="spellEnd"/>
      <w:r w:rsidR="00697F5A" w:rsidRPr="003E09BA">
        <w:rPr>
          <w:rFonts w:asciiTheme="majorHAnsi" w:hAnsiTheme="majorHAnsi" w:cs="Arial"/>
          <w:sz w:val="22"/>
          <w:szCs w:val="22"/>
        </w:rPr>
        <w:t xml:space="preserve"> </w:t>
      </w:r>
      <w:r w:rsidR="00697F5A" w:rsidRPr="003E09BA">
        <w:rPr>
          <w:rFonts w:asciiTheme="majorHAnsi" w:hAnsiTheme="majorHAnsi" w:cs="Arial"/>
          <w:b/>
          <w:sz w:val="22"/>
          <w:szCs w:val="22"/>
        </w:rPr>
        <w:t>increase accountability and measurement</w:t>
      </w:r>
      <w:r w:rsidR="00697F5A" w:rsidRPr="003E09BA">
        <w:rPr>
          <w:rFonts w:asciiTheme="majorHAnsi" w:hAnsiTheme="majorHAnsi" w:cs="Arial"/>
          <w:sz w:val="22"/>
          <w:szCs w:val="22"/>
        </w:rPr>
        <w:t>,</w:t>
      </w:r>
      <w:r w:rsidR="00D7529D">
        <w:rPr>
          <w:rFonts w:asciiTheme="majorHAnsi" w:hAnsiTheme="majorHAnsi" w:cs="Arial"/>
          <w:sz w:val="22"/>
          <w:szCs w:val="22"/>
        </w:rPr>
        <w:t xml:space="preserve"> including reinforcing the need for good quality web reporting of spend and impact, as well as other measures such as incorporation in </w:t>
      </w:r>
      <w:proofErr w:type="spellStart"/>
      <w:r w:rsidR="00D7529D">
        <w:rPr>
          <w:rFonts w:asciiTheme="majorHAnsi" w:hAnsiTheme="majorHAnsi" w:cs="Arial"/>
          <w:sz w:val="22"/>
          <w:szCs w:val="22"/>
        </w:rPr>
        <w:t>ofsted</w:t>
      </w:r>
      <w:proofErr w:type="spellEnd"/>
      <w:r w:rsidR="00D7529D">
        <w:rPr>
          <w:rFonts w:asciiTheme="majorHAnsi" w:hAnsiTheme="majorHAnsi" w:cs="Arial"/>
          <w:sz w:val="22"/>
          <w:szCs w:val="22"/>
        </w:rPr>
        <w:t xml:space="preserve"> inspections</w:t>
      </w:r>
      <w:r w:rsidR="00C459AD">
        <w:rPr>
          <w:rFonts w:asciiTheme="majorHAnsi" w:hAnsiTheme="majorHAnsi" w:cs="Arial"/>
          <w:sz w:val="22"/>
          <w:szCs w:val="22"/>
        </w:rPr>
        <w:t xml:space="preserve">, </w:t>
      </w:r>
      <w:r w:rsidR="00697F5A" w:rsidRPr="003E09BA">
        <w:rPr>
          <w:rFonts w:asciiTheme="majorHAnsi" w:hAnsiTheme="majorHAnsi" w:cs="Arial"/>
          <w:sz w:val="22"/>
          <w:szCs w:val="22"/>
        </w:rPr>
        <w:t>to ensure all schools maximize the use of the funding, and we are able to drive and demonstrate the impact of the funding.</w:t>
      </w:r>
      <w:r w:rsidR="003E09BA">
        <w:rPr>
          <w:rFonts w:asciiTheme="majorHAnsi" w:hAnsiTheme="majorHAnsi" w:cs="Arial"/>
          <w:sz w:val="22"/>
          <w:szCs w:val="22"/>
        </w:rPr>
        <w:t xml:space="preserve">  </w:t>
      </w:r>
    </w:p>
    <w:p w14:paraId="08A4F6FD" w14:textId="280EECF7" w:rsidR="00697F5A" w:rsidRPr="003E09BA" w:rsidRDefault="003E09BA" w:rsidP="003E09BA">
      <w:pPr>
        <w:pStyle w:val="ListParagraph"/>
        <w:numPr>
          <w:ilvl w:val="0"/>
          <w:numId w:val="8"/>
        </w:numPr>
        <w:spacing w:after="120"/>
        <w:ind w:left="714" w:hanging="357"/>
        <w:contextualSpacing w:val="0"/>
        <w:rPr>
          <w:rFonts w:asciiTheme="majorHAnsi" w:hAnsiTheme="majorHAnsi" w:cs="Arial"/>
          <w:sz w:val="22"/>
          <w:szCs w:val="22"/>
        </w:rPr>
      </w:pPr>
      <w:r>
        <w:rPr>
          <w:rFonts w:asciiTheme="majorHAnsi" w:hAnsiTheme="majorHAnsi" w:cs="Arial"/>
          <w:b/>
          <w:sz w:val="22"/>
          <w:szCs w:val="22"/>
        </w:rPr>
        <w:t>Advocacy &amp; Influenc</w:t>
      </w:r>
      <w:r w:rsidR="00697F5A" w:rsidRPr="003E09BA">
        <w:rPr>
          <w:rFonts w:asciiTheme="majorHAnsi" w:hAnsiTheme="majorHAnsi" w:cs="Arial"/>
          <w:b/>
          <w:sz w:val="22"/>
          <w:szCs w:val="22"/>
        </w:rPr>
        <w:t xml:space="preserve">ing </w:t>
      </w:r>
      <w:r w:rsidR="00697F5A" w:rsidRPr="003E09BA">
        <w:rPr>
          <w:rFonts w:asciiTheme="majorHAnsi" w:hAnsiTheme="majorHAnsi" w:cs="Arial"/>
          <w:sz w:val="22"/>
          <w:szCs w:val="22"/>
        </w:rPr>
        <w:t xml:space="preserve">– we will </w:t>
      </w:r>
      <w:r>
        <w:rPr>
          <w:rFonts w:asciiTheme="majorHAnsi" w:hAnsiTheme="majorHAnsi" w:cs="Arial"/>
          <w:sz w:val="22"/>
          <w:szCs w:val="22"/>
        </w:rPr>
        <w:t xml:space="preserve">support CSPs to </w:t>
      </w:r>
      <w:r w:rsidR="00697F5A" w:rsidRPr="003E09BA">
        <w:rPr>
          <w:rFonts w:asciiTheme="majorHAnsi" w:hAnsiTheme="majorHAnsi" w:cs="Arial"/>
          <w:sz w:val="22"/>
          <w:szCs w:val="22"/>
        </w:rPr>
        <w:t>make</w:t>
      </w:r>
      <w:r w:rsidR="00B67202" w:rsidRPr="003E09BA">
        <w:rPr>
          <w:rFonts w:asciiTheme="majorHAnsi" w:hAnsiTheme="majorHAnsi" w:cs="Arial"/>
          <w:sz w:val="22"/>
          <w:szCs w:val="22"/>
        </w:rPr>
        <w:t xml:space="preserve"> a concerted effort to advocate</w:t>
      </w:r>
      <w:r>
        <w:rPr>
          <w:rFonts w:asciiTheme="majorHAnsi" w:hAnsiTheme="majorHAnsi" w:cs="Arial"/>
          <w:sz w:val="22"/>
          <w:szCs w:val="22"/>
        </w:rPr>
        <w:t xml:space="preserve"> the value of physical activity in schools and effective use of the funding with schools and key stakeholders, aligned to the wider Primary Role of CSP</w:t>
      </w:r>
      <w:r w:rsidR="00B67202" w:rsidRPr="003E09BA">
        <w:rPr>
          <w:rFonts w:asciiTheme="majorHAnsi" w:hAnsiTheme="majorHAnsi" w:cs="Arial"/>
          <w:sz w:val="22"/>
          <w:szCs w:val="22"/>
        </w:rPr>
        <w:t xml:space="preserve">. </w:t>
      </w:r>
      <w:r w:rsidR="005B4108">
        <w:rPr>
          <w:rFonts w:asciiTheme="majorHAnsi" w:hAnsiTheme="majorHAnsi" w:cs="Arial"/>
          <w:sz w:val="22"/>
          <w:szCs w:val="22"/>
        </w:rPr>
        <w:t xml:space="preserve"> Whilst CSPs don’</w:t>
      </w:r>
      <w:r w:rsidR="00D7529D">
        <w:rPr>
          <w:rFonts w:asciiTheme="majorHAnsi" w:hAnsiTheme="majorHAnsi" w:cs="Arial"/>
          <w:sz w:val="22"/>
          <w:szCs w:val="22"/>
        </w:rPr>
        <w:t xml:space="preserve">t want a policing role, we </w:t>
      </w:r>
      <w:r w:rsidR="005B4108">
        <w:rPr>
          <w:rFonts w:asciiTheme="majorHAnsi" w:hAnsiTheme="majorHAnsi" w:cs="Arial"/>
          <w:sz w:val="22"/>
          <w:szCs w:val="22"/>
        </w:rPr>
        <w:t>encourage CSPs to be stronger in hold</w:t>
      </w:r>
      <w:r w:rsidR="00D7529D">
        <w:rPr>
          <w:rFonts w:asciiTheme="majorHAnsi" w:hAnsiTheme="majorHAnsi" w:cs="Arial"/>
          <w:sz w:val="22"/>
          <w:szCs w:val="22"/>
        </w:rPr>
        <w:t>ing</w:t>
      </w:r>
      <w:r w:rsidR="005B4108">
        <w:rPr>
          <w:rFonts w:asciiTheme="majorHAnsi" w:hAnsiTheme="majorHAnsi" w:cs="Arial"/>
          <w:sz w:val="22"/>
          <w:szCs w:val="22"/>
        </w:rPr>
        <w:t xml:space="preserve"> schools to account and drive good practice and impact across their area, and </w:t>
      </w:r>
      <w:r w:rsidR="00D7529D">
        <w:rPr>
          <w:rFonts w:asciiTheme="majorHAnsi" w:hAnsiTheme="majorHAnsi" w:cs="Arial"/>
          <w:sz w:val="22"/>
          <w:szCs w:val="22"/>
        </w:rPr>
        <w:t xml:space="preserve">we </w:t>
      </w:r>
      <w:r w:rsidR="005B4108">
        <w:rPr>
          <w:rFonts w:asciiTheme="majorHAnsi" w:hAnsiTheme="majorHAnsi" w:cs="Arial"/>
          <w:sz w:val="22"/>
          <w:szCs w:val="22"/>
        </w:rPr>
        <w:t>will provide guidance to CSPs in this area.</w:t>
      </w:r>
      <w:r w:rsidR="00B67202" w:rsidRPr="003E09BA">
        <w:rPr>
          <w:rFonts w:asciiTheme="majorHAnsi" w:hAnsiTheme="majorHAnsi" w:cs="Arial"/>
          <w:sz w:val="22"/>
          <w:szCs w:val="22"/>
        </w:rPr>
        <w:t xml:space="preserve"> </w:t>
      </w:r>
      <w:r>
        <w:rPr>
          <w:rFonts w:asciiTheme="majorHAnsi" w:hAnsiTheme="majorHAnsi" w:cs="Arial"/>
          <w:sz w:val="22"/>
          <w:szCs w:val="22"/>
        </w:rPr>
        <w:t xml:space="preserve">We will target those schools that our insight suggests are not currently </w:t>
      </w:r>
      <w:proofErr w:type="spellStart"/>
      <w:r>
        <w:rPr>
          <w:rFonts w:asciiTheme="majorHAnsi" w:hAnsiTheme="majorHAnsi" w:cs="Arial"/>
          <w:sz w:val="22"/>
          <w:szCs w:val="22"/>
        </w:rPr>
        <w:t>max</w:t>
      </w:r>
      <w:r w:rsidR="005B4108">
        <w:rPr>
          <w:rFonts w:asciiTheme="majorHAnsi" w:hAnsiTheme="majorHAnsi" w:cs="Arial"/>
          <w:sz w:val="22"/>
          <w:szCs w:val="22"/>
        </w:rPr>
        <w:t>i</w:t>
      </w:r>
      <w:r>
        <w:rPr>
          <w:rFonts w:asciiTheme="majorHAnsi" w:hAnsiTheme="majorHAnsi" w:cs="Arial"/>
          <w:sz w:val="22"/>
          <w:szCs w:val="22"/>
        </w:rPr>
        <w:t>mising</w:t>
      </w:r>
      <w:proofErr w:type="spellEnd"/>
      <w:r>
        <w:rPr>
          <w:rFonts w:asciiTheme="majorHAnsi" w:hAnsiTheme="majorHAnsi" w:cs="Arial"/>
          <w:sz w:val="22"/>
          <w:szCs w:val="22"/>
        </w:rPr>
        <w:t xml:space="preserve"> the impact of the funding, and will target other key influencers, including </w:t>
      </w:r>
      <w:r w:rsidRPr="005B4108">
        <w:rPr>
          <w:rFonts w:asciiTheme="majorHAnsi" w:hAnsiTheme="majorHAnsi" w:cs="Arial"/>
          <w:b/>
          <w:sz w:val="22"/>
          <w:szCs w:val="22"/>
        </w:rPr>
        <w:t xml:space="preserve">Multi-academy trust </w:t>
      </w:r>
      <w:r w:rsidR="005B4108" w:rsidRPr="005B4108">
        <w:rPr>
          <w:rFonts w:asciiTheme="majorHAnsi" w:hAnsiTheme="majorHAnsi" w:cs="Arial"/>
          <w:b/>
          <w:sz w:val="22"/>
          <w:szCs w:val="22"/>
        </w:rPr>
        <w:t>management</w:t>
      </w:r>
      <w:r w:rsidRPr="005B4108">
        <w:rPr>
          <w:rFonts w:asciiTheme="majorHAnsi" w:hAnsiTheme="majorHAnsi" w:cs="Arial"/>
          <w:b/>
          <w:sz w:val="22"/>
          <w:szCs w:val="22"/>
        </w:rPr>
        <w:t xml:space="preserve"> and School Governors</w:t>
      </w:r>
      <w:r>
        <w:rPr>
          <w:rFonts w:asciiTheme="majorHAnsi" w:hAnsiTheme="majorHAnsi" w:cs="Arial"/>
          <w:sz w:val="22"/>
          <w:szCs w:val="22"/>
        </w:rPr>
        <w:t xml:space="preserve">.   We will highlight </w:t>
      </w:r>
      <w:r w:rsidR="005B4108">
        <w:rPr>
          <w:rFonts w:asciiTheme="majorHAnsi" w:hAnsiTheme="majorHAnsi" w:cs="Arial"/>
          <w:sz w:val="22"/>
          <w:szCs w:val="22"/>
        </w:rPr>
        <w:t xml:space="preserve">how </w:t>
      </w:r>
      <w:proofErr w:type="spellStart"/>
      <w:r w:rsidR="005B4108">
        <w:rPr>
          <w:rFonts w:asciiTheme="majorHAnsi" w:hAnsiTheme="majorHAnsi" w:cs="Arial"/>
          <w:sz w:val="22"/>
          <w:szCs w:val="22"/>
        </w:rPr>
        <w:t>Ofsted</w:t>
      </w:r>
      <w:proofErr w:type="spellEnd"/>
      <w:r w:rsidR="005B4108">
        <w:rPr>
          <w:rFonts w:asciiTheme="majorHAnsi" w:hAnsiTheme="majorHAnsi" w:cs="Arial"/>
          <w:sz w:val="22"/>
          <w:szCs w:val="22"/>
        </w:rPr>
        <w:t xml:space="preserve"> are inspecting the use of the funding, and </w:t>
      </w:r>
      <w:r w:rsidR="005B4108" w:rsidRPr="005B4108">
        <w:rPr>
          <w:rFonts w:asciiTheme="majorHAnsi" w:hAnsiTheme="majorHAnsi" w:cs="Arial"/>
          <w:b/>
          <w:sz w:val="22"/>
          <w:szCs w:val="22"/>
        </w:rPr>
        <w:t xml:space="preserve">any </w:t>
      </w:r>
      <w:r w:rsidRPr="005B4108">
        <w:rPr>
          <w:rFonts w:asciiTheme="majorHAnsi" w:hAnsiTheme="majorHAnsi" w:cs="Arial"/>
          <w:b/>
          <w:sz w:val="22"/>
          <w:szCs w:val="22"/>
        </w:rPr>
        <w:t>new accountability mea</w:t>
      </w:r>
      <w:r w:rsidR="005B4108" w:rsidRPr="005B4108">
        <w:rPr>
          <w:rFonts w:asciiTheme="majorHAnsi" w:hAnsiTheme="majorHAnsi" w:cs="Arial"/>
          <w:b/>
          <w:sz w:val="22"/>
          <w:szCs w:val="22"/>
        </w:rPr>
        <w:t>s</w:t>
      </w:r>
      <w:r w:rsidRPr="005B4108">
        <w:rPr>
          <w:rFonts w:asciiTheme="majorHAnsi" w:hAnsiTheme="majorHAnsi" w:cs="Arial"/>
          <w:b/>
          <w:sz w:val="22"/>
          <w:szCs w:val="22"/>
        </w:rPr>
        <w:t>ures</w:t>
      </w:r>
      <w:r>
        <w:rPr>
          <w:rFonts w:asciiTheme="majorHAnsi" w:hAnsiTheme="majorHAnsi" w:cs="Arial"/>
          <w:sz w:val="22"/>
          <w:szCs w:val="22"/>
        </w:rPr>
        <w:t xml:space="preserve"> introduced by </w:t>
      </w:r>
      <w:proofErr w:type="spellStart"/>
      <w:r w:rsidR="005B4108">
        <w:rPr>
          <w:rFonts w:asciiTheme="majorHAnsi" w:hAnsiTheme="majorHAnsi" w:cs="Arial"/>
          <w:sz w:val="22"/>
          <w:szCs w:val="22"/>
        </w:rPr>
        <w:t>DfE</w:t>
      </w:r>
      <w:proofErr w:type="spellEnd"/>
      <w:r w:rsidR="005B4108">
        <w:rPr>
          <w:rFonts w:asciiTheme="majorHAnsi" w:hAnsiTheme="majorHAnsi" w:cs="Arial"/>
          <w:sz w:val="22"/>
          <w:szCs w:val="22"/>
        </w:rPr>
        <w:t xml:space="preserve"> once details are released, and offer support to any schools that are found to be not meeting expectations.  </w:t>
      </w:r>
      <w:r w:rsidR="00D7529D">
        <w:rPr>
          <w:rFonts w:asciiTheme="majorHAnsi" w:hAnsiTheme="majorHAnsi" w:cs="Arial"/>
          <w:sz w:val="22"/>
          <w:szCs w:val="22"/>
        </w:rPr>
        <w:t xml:space="preserve">We will advocate the proposed sampling to be targeted at those schools with inadequate web reporting.  </w:t>
      </w:r>
      <w:r w:rsidR="005B4108">
        <w:rPr>
          <w:rFonts w:asciiTheme="majorHAnsi" w:hAnsiTheme="majorHAnsi" w:cs="Arial"/>
          <w:sz w:val="22"/>
          <w:szCs w:val="22"/>
        </w:rPr>
        <w:t xml:space="preserve">Finally, we will explore with </w:t>
      </w:r>
      <w:proofErr w:type="spellStart"/>
      <w:r w:rsidR="005B4108">
        <w:rPr>
          <w:rFonts w:asciiTheme="majorHAnsi" w:hAnsiTheme="majorHAnsi" w:cs="Arial"/>
          <w:sz w:val="22"/>
          <w:szCs w:val="22"/>
        </w:rPr>
        <w:t>DfE</w:t>
      </w:r>
      <w:proofErr w:type="spellEnd"/>
      <w:r w:rsidR="005B4108">
        <w:rPr>
          <w:rFonts w:asciiTheme="majorHAnsi" w:hAnsiTheme="majorHAnsi" w:cs="Arial"/>
          <w:sz w:val="22"/>
          <w:szCs w:val="22"/>
        </w:rPr>
        <w:t xml:space="preserve"> the roll out of a </w:t>
      </w:r>
      <w:r w:rsidR="005B4108" w:rsidRPr="005B4108">
        <w:rPr>
          <w:rFonts w:asciiTheme="majorHAnsi" w:hAnsiTheme="majorHAnsi" w:cs="Arial"/>
          <w:b/>
          <w:sz w:val="22"/>
          <w:szCs w:val="22"/>
        </w:rPr>
        <w:t>national awards scheme</w:t>
      </w:r>
      <w:r w:rsidR="005B4108">
        <w:rPr>
          <w:rFonts w:asciiTheme="majorHAnsi" w:hAnsiTheme="majorHAnsi" w:cs="Arial"/>
          <w:sz w:val="22"/>
          <w:szCs w:val="22"/>
        </w:rPr>
        <w:t xml:space="preserve"> </w:t>
      </w:r>
      <w:r w:rsidR="00D7529D">
        <w:rPr>
          <w:rFonts w:asciiTheme="majorHAnsi" w:hAnsiTheme="majorHAnsi" w:cs="Arial"/>
          <w:sz w:val="22"/>
          <w:szCs w:val="22"/>
        </w:rPr>
        <w:t xml:space="preserve">linked to local CSP schemes, </w:t>
      </w:r>
      <w:r w:rsidR="005B4108">
        <w:rPr>
          <w:rFonts w:asciiTheme="majorHAnsi" w:hAnsiTheme="majorHAnsi" w:cs="Arial"/>
          <w:sz w:val="22"/>
          <w:szCs w:val="22"/>
        </w:rPr>
        <w:t>to celebrate good practice</w:t>
      </w:r>
      <w:r w:rsidR="00D7529D">
        <w:rPr>
          <w:rFonts w:asciiTheme="majorHAnsi" w:hAnsiTheme="majorHAnsi" w:cs="Arial"/>
          <w:color w:val="FF0000"/>
          <w:sz w:val="22"/>
          <w:szCs w:val="22"/>
        </w:rPr>
        <w:t>.</w:t>
      </w:r>
    </w:p>
    <w:p w14:paraId="3D4078CD" w14:textId="556D2512" w:rsidR="00B67202" w:rsidRPr="003E09BA" w:rsidRDefault="005B4108" w:rsidP="003E09BA">
      <w:pPr>
        <w:pStyle w:val="ListParagraph"/>
        <w:numPr>
          <w:ilvl w:val="0"/>
          <w:numId w:val="8"/>
        </w:numPr>
        <w:spacing w:after="120"/>
        <w:ind w:left="714" w:hanging="357"/>
        <w:contextualSpacing w:val="0"/>
        <w:rPr>
          <w:rFonts w:asciiTheme="majorHAnsi" w:hAnsiTheme="majorHAnsi" w:cs="Arial"/>
          <w:sz w:val="22"/>
          <w:szCs w:val="22"/>
        </w:rPr>
      </w:pPr>
      <w:r>
        <w:rPr>
          <w:rFonts w:asciiTheme="majorHAnsi" w:hAnsiTheme="majorHAnsi" w:cs="Arial"/>
          <w:b/>
          <w:sz w:val="22"/>
          <w:szCs w:val="22"/>
        </w:rPr>
        <w:t xml:space="preserve">Re-shape the </w:t>
      </w:r>
      <w:r w:rsidR="00B67202" w:rsidRPr="003E09BA">
        <w:rPr>
          <w:rFonts w:asciiTheme="majorHAnsi" w:hAnsiTheme="majorHAnsi" w:cs="Arial"/>
          <w:b/>
          <w:sz w:val="22"/>
          <w:szCs w:val="22"/>
        </w:rPr>
        <w:t xml:space="preserve">Mapping </w:t>
      </w:r>
      <w:r w:rsidR="00B67202" w:rsidRPr="003E09BA">
        <w:rPr>
          <w:rFonts w:asciiTheme="majorHAnsi" w:hAnsiTheme="majorHAnsi" w:cs="Arial"/>
          <w:sz w:val="22"/>
          <w:szCs w:val="22"/>
        </w:rPr>
        <w:t xml:space="preserve">– </w:t>
      </w:r>
      <w:r>
        <w:rPr>
          <w:rFonts w:asciiTheme="majorHAnsi" w:hAnsiTheme="majorHAnsi" w:cs="Arial"/>
          <w:sz w:val="22"/>
          <w:szCs w:val="22"/>
        </w:rPr>
        <w:t xml:space="preserve">we will seek to re-shape future mapping phases, to become more of a </w:t>
      </w:r>
      <w:r w:rsidRPr="005B4108">
        <w:rPr>
          <w:rFonts w:asciiTheme="majorHAnsi" w:hAnsiTheme="majorHAnsi" w:cs="Arial"/>
          <w:b/>
          <w:sz w:val="22"/>
          <w:szCs w:val="22"/>
        </w:rPr>
        <w:t>local planning tool</w:t>
      </w:r>
      <w:r>
        <w:rPr>
          <w:rFonts w:asciiTheme="majorHAnsi" w:hAnsiTheme="majorHAnsi" w:cs="Arial"/>
          <w:sz w:val="22"/>
          <w:szCs w:val="22"/>
        </w:rPr>
        <w:t xml:space="preserve"> rather than national reporting process, including a greater focus on</w:t>
      </w:r>
      <w:r w:rsidR="00D7529D">
        <w:rPr>
          <w:rFonts w:asciiTheme="majorHAnsi" w:hAnsiTheme="majorHAnsi" w:cs="Arial"/>
          <w:sz w:val="22"/>
          <w:szCs w:val="22"/>
        </w:rPr>
        <w:t xml:space="preserve"> a granular</w:t>
      </w:r>
      <w:r>
        <w:rPr>
          <w:rFonts w:asciiTheme="majorHAnsi" w:hAnsiTheme="majorHAnsi" w:cs="Arial"/>
          <w:sz w:val="22"/>
          <w:szCs w:val="22"/>
        </w:rPr>
        <w:t xml:space="preserve"> understanding </w:t>
      </w:r>
      <w:r w:rsidR="00D7529D">
        <w:rPr>
          <w:rFonts w:asciiTheme="majorHAnsi" w:hAnsiTheme="majorHAnsi" w:cs="Arial"/>
          <w:sz w:val="22"/>
          <w:szCs w:val="22"/>
        </w:rPr>
        <w:t xml:space="preserve">of schools </w:t>
      </w:r>
      <w:r>
        <w:rPr>
          <w:rFonts w:asciiTheme="majorHAnsi" w:hAnsiTheme="majorHAnsi" w:cs="Arial"/>
          <w:sz w:val="22"/>
          <w:szCs w:val="22"/>
        </w:rPr>
        <w:t>and shaping supply, and a supply-demand assessment.</w:t>
      </w:r>
      <w:r w:rsidR="00D7529D">
        <w:rPr>
          <w:rFonts w:asciiTheme="majorHAnsi" w:hAnsiTheme="majorHAnsi" w:cs="Arial"/>
          <w:sz w:val="22"/>
          <w:szCs w:val="22"/>
        </w:rPr>
        <w:t xml:space="preserve">  We will also make the links with the active lives children survey, and advocate </w:t>
      </w:r>
      <w:proofErr w:type="spellStart"/>
      <w:r w:rsidR="00D7529D">
        <w:rPr>
          <w:rFonts w:asciiTheme="majorHAnsi" w:hAnsiTheme="majorHAnsi" w:cs="Arial"/>
          <w:sz w:val="22"/>
          <w:szCs w:val="22"/>
        </w:rPr>
        <w:t>dfe</w:t>
      </w:r>
      <w:proofErr w:type="spellEnd"/>
      <w:r w:rsidR="00D7529D">
        <w:rPr>
          <w:rFonts w:asciiTheme="majorHAnsi" w:hAnsiTheme="majorHAnsi" w:cs="Arial"/>
          <w:sz w:val="22"/>
          <w:szCs w:val="22"/>
        </w:rPr>
        <w:t xml:space="preserve"> build an expectation of schools to cooperate as part of the primary premium funding conditions.</w:t>
      </w:r>
    </w:p>
    <w:p w14:paraId="4E48449C" w14:textId="33025811" w:rsidR="00697F5A" w:rsidRPr="005B4108" w:rsidRDefault="00697F5A" w:rsidP="003E09BA">
      <w:pPr>
        <w:pStyle w:val="ListParagraph"/>
        <w:numPr>
          <w:ilvl w:val="0"/>
          <w:numId w:val="8"/>
        </w:numPr>
        <w:spacing w:after="120"/>
        <w:ind w:left="714" w:hanging="357"/>
        <w:contextualSpacing w:val="0"/>
        <w:rPr>
          <w:rFonts w:asciiTheme="majorHAnsi" w:hAnsiTheme="majorHAnsi" w:cs="Arial"/>
          <w:sz w:val="22"/>
          <w:szCs w:val="22"/>
        </w:rPr>
      </w:pPr>
      <w:r w:rsidRPr="005B4108">
        <w:rPr>
          <w:rFonts w:asciiTheme="majorHAnsi" w:hAnsiTheme="majorHAnsi" w:cs="Arial"/>
          <w:b/>
          <w:sz w:val="22"/>
          <w:szCs w:val="22"/>
        </w:rPr>
        <w:t>CSPs as neutral broker</w:t>
      </w:r>
      <w:r w:rsidR="005B4108">
        <w:rPr>
          <w:rFonts w:asciiTheme="majorHAnsi" w:hAnsiTheme="majorHAnsi" w:cs="Arial"/>
          <w:b/>
          <w:sz w:val="22"/>
          <w:szCs w:val="22"/>
        </w:rPr>
        <w:t xml:space="preserve"> &amp; ‘First stop shop’</w:t>
      </w:r>
      <w:r w:rsidRPr="005B4108">
        <w:rPr>
          <w:rFonts w:asciiTheme="majorHAnsi" w:hAnsiTheme="majorHAnsi" w:cs="Arial"/>
          <w:b/>
          <w:sz w:val="22"/>
          <w:szCs w:val="22"/>
        </w:rPr>
        <w:t xml:space="preserve"> </w:t>
      </w:r>
      <w:r w:rsidR="005B4108" w:rsidRPr="005B4108">
        <w:rPr>
          <w:rFonts w:asciiTheme="majorHAnsi" w:hAnsiTheme="majorHAnsi" w:cs="Arial"/>
          <w:sz w:val="22"/>
          <w:szCs w:val="22"/>
        </w:rPr>
        <w:t>–</w:t>
      </w:r>
      <w:r w:rsidRPr="005B4108">
        <w:rPr>
          <w:rFonts w:asciiTheme="majorHAnsi" w:hAnsiTheme="majorHAnsi" w:cs="Arial"/>
          <w:sz w:val="22"/>
          <w:szCs w:val="22"/>
        </w:rPr>
        <w:t xml:space="preserve"> </w:t>
      </w:r>
      <w:r w:rsidR="005B4108" w:rsidRPr="005B4108">
        <w:rPr>
          <w:rFonts w:asciiTheme="majorHAnsi" w:hAnsiTheme="majorHAnsi" w:cs="Arial"/>
          <w:sz w:val="22"/>
          <w:szCs w:val="22"/>
        </w:rPr>
        <w:t xml:space="preserve">we will reconfirm and promote the role as adviser and broker between schools and providers.  We will provide </w:t>
      </w:r>
      <w:r w:rsidR="00B67202" w:rsidRPr="005B4108">
        <w:rPr>
          <w:rFonts w:ascii="Calibri" w:hAnsi="Calibri"/>
          <w:sz w:val="22"/>
          <w:szCs w:val="22"/>
        </w:rPr>
        <w:t>guidance for CSPs on best practic</w:t>
      </w:r>
      <w:r w:rsidR="005B4108" w:rsidRPr="005B4108">
        <w:rPr>
          <w:rFonts w:ascii="Calibri" w:hAnsi="Calibri"/>
          <w:sz w:val="22"/>
          <w:szCs w:val="22"/>
        </w:rPr>
        <w:t>e and what is deemed acceptable in terms of more proactive partnerships and delivery.  We will then pos</w:t>
      </w:r>
      <w:r w:rsidR="005B4108">
        <w:rPr>
          <w:rFonts w:ascii="Calibri" w:hAnsi="Calibri"/>
          <w:sz w:val="22"/>
          <w:szCs w:val="22"/>
        </w:rPr>
        <w:t>i</w:t>
      </w:r>
      <w:r w:rsidR="005B4108" w:rsidRPr="005B4108">
        <w:rPr>
          <w:rFonts w:ascii="Calibri" w:hAnsi="Calibri"/>
          <w:sz w:val="22"/>
          <w:szCs w:val="22"/>
        </w:rPr>
        <w:t>tion CSPs as</w:t>
      </w:r>
      <w:r w:rsidR="005B4108">
        <w:rPr>
          <w:rFonts w:ascii="Calibri" w:hAnsi="Calibri"/>
          <w:sz w:val="22"/>
          <w:szCs w:val="22"/>
        </w:rPr>
        <w:t xml:space="preserve"> the </w:t>
      </w:r>
      <w:r w:rsidR="005B4108" w:rsidRPr="005B4108">
        <w:rPr>
          <w:rFonts w:ascii="Calibri" w:hAnsi="Calibri"/>
          <w:b/>
          <w:sz w:val="22"/>
          <w:szCs w:val="22"/>
        </w:rPr>
        <w:t>‘</w:t>
      </w:r>
      <w:r w:rsidR="00B67202" w:rsidRPr="005B4108">
        <w:rPr>
          <w:rFonts w:asciiTheme="majorHAnsi" w:hAnsiTheme="majorHAnsi" w:cs="Arial"/>
          <w:b/>
          <w:sz w:val="22"/>
          <w:szCs w:val="22"/>
        </w:rPr>
        <w:t>First stop shop</w:t>
      </w:r>
      <w:r w:rsidR="005B4108" w:rsidRPr="005B4108">
        <w:rPr>
          <w:rFonts w:asciiTheme="majorHAnsi" w:hAnsiTheme="majorHAnsi" w:cs="Arial"/>
          <w:b/>
          <w:sz w:val="22"/>
          <w:szCs w:val="22"/>
        </w:rPr>
        <w:t>’</w:t>
      </w:r>
      <w:r w:rsidR="005B4108">
        <w:rPr>
          <w:rFonts w:asciiTheme="majorHAnsi" w:hAnsiTheme="majorHAnsi" w:cs="Arial"/>
          <w:sz w:val="22"/>
          <w:szCs w:val="22"/>
        </w:rPr>
        <w:t xml:space="preserve"> to simplify advice for schools, acting a signposting service to relevant sources of support and resources to meet </w:t>
      </w:r>
      <w:proofErr w:type="spellStart"/>
      <w:r w:rsidR="005B4108">
        <w:rPr>
          <w:rFonts w:asciiTheme="majorHAnsi" w:hAnsiTheme="majorHAnsi" w:cs="Arial"/>
          <w:sz w:val="22"/>
          <w:szCs w:val="22"/>
        </w:rPr>
        <w:t>schools</w:t>
      </w:r>
      <w:proofErr w:type="spellEnd"/>
      <w:r w:rsidR="005B4108">
        <w:rPr>
          <w:rFonts w:asciiTheme="majorHAnsi" w:hAnsiTheme="majorHAnsi" w:cs="Arial"/>
          <w:sz w:val="22"/>
          <w:szCs w:val="22"/>
        </w:rPr>
        <w:t xml:space="preserve"> needs.  We will seek </w:t>
      </w:r>
      <w:proofErr w:type="spellStart"/>
      <w:r w:rsidR="005B4108">
        <w:rPr>
          <w:rFonts w:asciiTheme="majorHAnsi" w:hAnsiTheme="majorHAnsi" w:cs="Arial"/>
          <w:sz w:val="22"/>
          <w:szCs w:val="22"/>
        </w:rPr>
        <w:t>DfE</w:t>
      </w:r>
      <w:proofErr w:type="spellEnd"/>
      <w:r w:rsidR="005B4108">
        <w:rPr>
          <w:rFonts w:asciiTheme="majorHAnsi" w:hAnsiTheme="majorHAnsi" w:cs="Arial"/>
          <w:sz w:val="22"/>
          <w:szCs w:val="22"/>
        </w:rPr>
        <w:t xml:space="preserve"> and partners to promote this in their guidance.</w:t>
      </w:r>
      <w:r w:rsidR="00B67202" w:rsidRPr="005B4108">
        <w:rPr>
          <w:rFonts w:asciiTheme="majorHAnsi" w:hAnsiTheme="majorHAnsi" w:cs="Arial"/>
          <w:sz w:val="22"/>
          <w:szCs w:val="22"/>
        </w:rPr>
        <w:t xml:space="preserve">  </w:t>
      </w:r>
      <w:r w:rsidR="00D7529D">
        <w:rPr>
          <w:rFonts w:asciiTheme="majorHAnsi" w:hAnsiTheme="majorHAnsi" w:cs="Arial"/>
          <w:sz w:val="22"/>
          <w:szCs w:val="22"/>
        </w:rPr>
        <w:t>We will encourage and support CSPs to strengthen their links and profile with their schools, and be less reliant on intermediaries.</w:t>
      </w:r>
    </w:p>
    <w:p w14:paraId="26A51AEA" w14:textId="7BF957CB" w:rsidR="00B67202" w:rsidRPr="005B4108" w:rsidRDefault="005B4108" w:rsidP="005B4108">
      <w:pPr>
        <w:pStyle w:val="ListParagraph"/>
        <w:numPr>
          <w:ilvl w:val="0"/>
          <w:numId w:val="8"/>
        </w:numPr>
        <w:spacing w:after="120"/>
        <w:ind w:left="714" w:hanging="357"/>
        <w:contextualSpacing w:val="0"/>
        <w:rPr>
          <w:rFonts w:asciiTheme="majorHAnsi" w:hAnsiTheme="majorHAnsi" w:cs="Arial"/>
          <w:sz w:val="22"/>
          <w:szCs w:val="22"/>
        </w:rPr>
      </w:pPr>
      <w:r w:rsidRPr="005B4108">
        <w:rPr>
          <w:rFonts w:asciiTheme="majorHAnsi" w:hAnsiTheme="majorHAnsi" w:cs="Arial"/>
          <w:b/>
          <w:sz w:val="22"/>
          <w:szCs w:val="22"/>
        </w:rPr>
        <w:t xml:space="preserve">Coordinate and Champion the local offer </w:t>
      </w:r>
      <w:r>
        <w:rPr>
          <w:rFonts w:asciiTheme="majorHAnsi" w:hAnsiTheme="majorHAnsi" w:cs="Arial"/>
          <w:b/>
          <w:sz w:val="22"/>
          <w:szCs w:val="22"/>
        </w:rPr>
        <w:t>–</w:t>
      </w:r>
      <w:r>
        <w:rPr>
          <w:rFonts w:asciiTheme="majorHAnsi" w:hAnsiTheme="majorHAnsi" w:cs="Arial"/>
          <w:sz w:val="22"/>
          <w:szCs w:val="22"/>
        </w:rPr>
        <w:t xml:space="preserve"> we will meet the expectations of the Childhood obesity strategy by more effectively promoting the local offer, including t</w:t>
      </w:r>
      <w:r w:rsidR="00D7529D">
        <w:rPr>
          <w:rFonts w:asciiTheme="majorHAnsi" w:hAnsiTheme="majorHAnsi" w:cs="Arial"/>
          <w:sz w:val="22"/>
          <w:szCs w:val="22"/>
        </w:rPr>
        <w:t>h</w:t>
      </w:r>
      <w:r>
        <w:rPr>
          <w:rFonts w:asciiTheme="majorHAnsi" w:hAnsiTheme="majorHAnsi" w:cs="Arial"/>
          <w:sz w:val="22"/>
          <w:szCs w:val="22"/>
        </w:rPr>
        <w:t xml:space="preserve">e national roll out of an innovative </w:t>
      </w:r>
      <w:r w:rsidRPr="005B4108">
        <w:rPr>
          <w:rFonts w:asciiTheme="majorHAnsi" w:hAnsiTheme="majorHAnsi" w:cs="Arial"/>
          <w:b/>
          <w:sz w:val="22"/>
          <w:szCs w:val="22"/>
        </w:rPr>
        <w:t>new supplier hub</w:t>
      </w:r>
      <w:r>
        <w:rPr>
          <w:rFonts w:asciiTheme="majorHAnsi" w:hAnsiTheme="majorHAnsi" w:cs="Arial"/>
          <w:sz w:val="22"/>
          <w:szCs w:val="22"/>
        </w:rPr>
        <w:t xml:space="preserve">.  We will take measures to </w:t>
      </w:r>
      <w:r w:rsidRPr="005B4108">
        <w:rPr>
          <w:rFonts w:asciiTheme="majorHAnsi" w:hAnsiTheme="majorHAnsi" w:cs="Arial"/>
          <w:b/>
          <w:sz w:val="22"/>
          <w:szCs w:val="22"/>
        </w:rPr>
        <w:t>Champion external suppliers</w:t>
      </w:r>
      <w:r>
        <w:rPr>
          <w:rFonts w:asciiTheme="majorHAnsi" w:hAnsiTheme="majorHAnsi" w:cs="Arial"/>
          <w:sz w:val="22"/>
          <w:szCs w:val="22"/>
        </w:rPr>
        <w:t xml:space="preserve"> and challenge the negative narrative that often surrounds such providers.</w:t>
      </w:r>
    </w:p>
    <w:p w14:paraId="4C5F3BA8" w14:textId="097CB972" w:rsidR="00B67202" w:rsidRPr="003E09BA" w:rsidRDefault="005B4108" w:rsidP="003E09BA">
      <w:pPr>
        <w:pStyle w:val="ListParagraph"/>
        <w:numPr>
          <w:ilvl w:val="0"/>
          <w:numId w:val="8"/>
        </w:numPr>
        <w:spacing w:after="120"/>
        <w:ind w:left="714" w:hanging="357"/>
        <w:contextualSpacing w:val="0"/>
        <w:rPr>
          <w:rFonts w:asciiTheme="majorHAnsi" w:hAnsiTheme="majorHAnsi" w:cs="Arial"/>
          <w:sz w:val="22"/>
          <w:szCs w:val="22"/>
        </w:rPr>
      </w:pPr>
      <w:r>
        <w:rPr>
          <w:rFonts w:asciiTheme="majorHAnsi" w:hAnsiTheme="majorHAnsi" w:cs="Arial"/>
          <w:b/>
          <w:sz w:val="22"/>
          <w:szCs w:val="22"/>
        </w:rPr>
        <w:lastRenderedPageBreak/>
        <w:t xml:space="preserve">Driving </w:t>
      </w:r>
      <w:r w:rsidR="00B67202" w:rsidRPr="005B4108">
        <w:rPr>
          <w:rFonts w:asciiTheme="majorHAnsi" w:hAnsiTheme="majorHAnsi" w:cs="Arial"/>
          <w:b/>
          <w:sz w:val="22"/>
          <w:szCs w:val="22"/>
        </w:rPr>
        <w:t xml:space="preserve">Quality assurance </w:t>
      </w:r>
      <w:r>
        <w:rPr>
          <w:rFonts w:asciiTheme="majorHAnsi" w:hAnsiTheme="majorHAnsi" w:cs="Arial"/>
          <w:sz w:val="22"/>
          <w:szCs w:val="22"/>
        </w:rPr>
        <w:t>– we will seek strategic support and resources to enhance quality assurance measures,</w:t>
      </w:r>
      <w:r w:rsidR="005A37FD">
        <w:rPr>
          <w:rFonts w:asciiTheme="majorHAnsi" w:hAnsiTheme="majorHAnsi" w:cs="Arial"/>
          <w:sz w:val="22"/>
          <w:szCs w:val="22"/>
        </w:rPr>
        <w:t xml:space="preserve"> building on current </w:t>
      </w:r>
      <w:proofErr w:type="spellStart"/>
      <w:r w:rsidR="005A37FD">
        <w:rPr>
          <w:rFonts w:asciiTheme="majorHAnsi" w:hAnsiTheme="majorHAnsi" w:cs="Arial"/>
          <w:sz w:val="22"/>
          <w:szCs w:val="22"/>
        </w:rPr>
        <w:t>coachmark</w:t>
      </w:r>
      <w:proofErr w:type="spellEnd"/>
      <w:r w:rsidR="005A37FD">
        <w:rPr>
          <w:rFonts w:asciiTheme="majorHAnsi" w:hAnsiTheme="majorHAnsi" w:cs="Arial"/>
          <w:sz w:val="22"/>
          <w:szCs w:val="22"/>
        </w:rPr>
        <w:t xml:space="preserve"> schemes, sector kitemarks, and</w:t>
      </w:r>
      <w:r>
        <w:rPr>
          <w:rFonts w:asciiTheme="majorHAnsi" w:hAnsiTheme="majorHAnsi" w:cs="Arial"/>
          <w:sz w:val="22"/>
          <w:szCs w:val="22"/>
        </w:rPr>
        <w:t xml:space="preserve"> linking into the Duty of Care report recommendation for a new coaching license, and the CIMSPA qualification framework for </w:t>
      </w:r>
      <w:proofErr w:type="spellStart"/>
      <w:r>
        <w:rPr>
          <w:rFonts w:asciiTheme="majorHAnsi" w:hAnsiTheme="majorHAnsi" w:cs="Arial"/>
          <w:sz w:val="22"/>
          <w:szCs w:val="22"/>
        </w:rPr>
        <w:t>childrens</w:t>
      </w:r>
      <w:proofErr w:type="spellEnd"/>
      <w:r>
        <w:rPr>
          <w:rFonts w:asciiTheme="majorHAnsi" w:hAnsiTheme="majorHAnsi" w:cs="Arial"/>
          <w:sz w:val="22"/>
          <w:szCs w:val="22"/>
        </w:rPr>
        <w:t xml:space="preserve"> coaches.  We will advocate an improvement focused support package for suppliers and training and resources for schools in managing external providers.</w:t>
      </w:r>
    </w:p>
    <w:p w14:paraId="417A2473" w14:textId="2F5156D9" w:rsidR="00B67202" w:rsidRPr="00D7529D" w:rsidRDefault="00B67202" w:rsidP="005A37FD">
      <w:pPr>
        <w:pStyle w:val="ListParagraph"/>
        <w:numPr>
          <w:ilvl w:val="0"/>
          <w:numId w:val="8"/>
        </w:numPr>
        <w:spacing w:after="120"/>
        <w:contextualSpacing w:val="0"/>
        <w:rPr>
          <w:rFonts w:asciiTheme="majorHAnsi" w:hAnsiTheme="majorHAnsi" w:cs="Arial"/>
          <w:sz w:val="22"/>
          <w:szCs w:val="22"/>
        </w:rPr>
      </w:pPr>
      <w:r w:rsidRPr="005A37FD">
        <w:rPr>
          <w:rFonts w:asciiTheme="majorHAnsi" w:hAnsiTheme="majorHAnsi" w:cs="Arial"/>
          <w:b/>
          <w:sz w:val="22"/>
          <w:szCs w:val="22"/>
        </w:rPr>
        <w:t>Impact measurement</w:t>
      </w:r>
      <w:r w:rsidR="005A37FD">
        <w:rPr>
          <w:rFonts w:asciiTheme="majorHAnsi" w:hAnsiTheme="majorHAnsi" w:cs="Arial"/>
          <w:sz w:val="22"/>
          <w:szCs w:val="22"/>
        </w:rPr>
        <w:t xml:space="preserve"> </w:t>
      </w:r>
      <w:r w:rsidR="00D7529D">
        <w:rPr>
          <w:rFonts w:asciiTheme="majorHAnsi" w:hAnsiTheme="majorHAnsi" w:cs="Arial"/>
          <w:sz w:val="22"/>
          <w:szCs w:val="22"/>
        </w:rPr>
        <w:t>&amp; sustainability</w:t>
      </w:r>
      <w:r w:rsidR="005A37FD">
        <w:rPr>
          <w:rFonts w:asciiTheme="majorHAnsi" w:hAnsiTheme="majorHAnsi" w:cs="Arial"/>
          <w:sz w:val="22"/>
          <w:szCs w:val="22"/>
        </w:rPr>
        <w:t xml:space="preserve">– we will support schools and CSPs to improve </w:t>
      </w:r>
      <w:r w:rsidR="005A37FD" w:rsidRPr="00D7529D">
        <w:rPr>
          <w:rFonts w:asciiTheme="majorHAnsi" w:hAnsiTheme="majorHAnsi" w:cs="Arial"/>
          <w:sz w:val="22"/>
          <w:szCs w:val="22"/>
        </w:rPr>
        <w:t>impact</w:t>
      </w:r>
      <w:r w:rsidR="000B3480" w:rsidRPr="00D7529D">
        <w:rPr>
          <w:rFonts w:asciiTheme="majorHAnsi" w:hAnsiTheme="majorHAnsi" w:cs="Arial"/>
          <w:sz w:val="22"/>
          <w:szCs w:val="22"/>
        </w:rPr>
        <w:t xml:space="preserve"> on attainment </w:t>
      </w:r>
      <w:r w:rsidR="00D7529D" w:rsidRPr="00D7529D">
        <w:rPr>
          <w:rFonts w:asciiTheme="majorHAnsi" w:hAnsiTheme="majorHAnsi" w:cs="Arial"/>
          <w:sz w:val="22"/>
          <w:szCs w:val="22"/>
        </w:rPr>
        <w:t>and wider child wellbeing measures</w:t>
      </w:r>
      <w:r w:rsidR="005A37FD" w:rsidRPr="00D7529D">
        <w:rPr>
          <w:rFonts w:asciiTheme="majorHAnsi" w:hAnsiTheme="majorHAnsi" w:cs="Arial"/>
          <w:sz w:val="22"/>
          <w:szCs w:val="22"/>
        </w:rPr>
        <w:t>, and find ways to demonstrate</w:t>
      </w:r>
      <w:r w:rsidR="00D7529D" w:rsidRPr="00D7529D">
        <w:rPr>
          <w:rFonts w:asciiTheme="majorHAnsi" w:hAnsiTheme="majorHAnsi" w:cs="Arial"/>
          <w:sz w:val="22"/>
          <w:szCs w:val="22"/>
        </w:rPr>
        <w:t xml:space="preserve"> sustainable</w:t>
      </w:r>
      <w:r w:rsidR="005A37FD" w:rsidRPr="00D7529D">
        <w:rPr>
          <w:rFonts w:asciiTheme="majorHAnsi" w:hAnsiTheme="majorHAnsi" w:cs="Arial"/>
          <w:sz w:val="22"/>
          <w:szCs w:val="22"/>
        </w:rPr>
        <w:t xml:space="preserve"> impact </w:t>
      </w:r>
      <w:r w:rsidR="00D7529D" w:rsidRPr="00D7529D">
        <w:rPr>
          <w:rFonts w:asciiTheme="majorHAnsi" w:hAnsiTheme="majorHAnsi" w:cs="Arial"/>
          <w:sz w:val="22"/>
          <w:szCs w:val="22"/>
        </w:rPr>
        <w:t xml:space="preserve">at school level, </w:t>
      </w:r>
      <w:r w:rsidR="005A37FD" w:rsidRPr="00D7529D">
        <w:rPr>
          <w:rFonts w:asciiTheme="majorHAnsi" w:hAnsiTheme="majorHAnsi" w:cs="Arial"/>
          <w:sz w:val="22"/>
          <w:szCs w:val="22"/>
        </w:rPr>
        <w:t>across a CSP area and nationally.</w:t>
      </w:r>
    </w:p>
    <w:p w14:paraId="45DA241B" w14:textId="0087ED9B" w:rsidR="00B67202" w:rsidRPr="00D7529D" w:rsidRDefault="00B67202" w:rsidP="005A37FD">
      <w:pPr>
        <w:pStyle w:val="ListParagraph"/>
        <w:numPr>
          <w:ilvl w:val="0"/>
          <w:numId w:val="8"/>
        </w:numPr>
        <w:spacing w:after="120"/>
        <w:contextualSpacing w:val="0"/>
        <w:rPr>
          <w:rFonts w:asciiTheme="majorHAnsi" w:hAnsiTheme="majorHAnsi" w:cs="Arial"/>
          <w:sz w:val="22"/>
          <w:szCs w:val="22"/>
        </w:rPr>
      </w:pPr>
      <w:r w:rsidRPr="00D7529D">
        <w:rPr>
          <w:rFonts w:asciiTheme="majorHAnsi" w:hAnsiTheme="majorHAnsi" w:cs="Arial"/>
          <w:b/>
          <w:sz w:val="22"/>
          <w:szCs w:val="22"/>
        </w:rPr>
        <w:t>National Partnerships</w:t>
      </w:r>
      <w:r w:rsidR="005A37FD" w:rsidRPr="00D7529D">
        <w:rPr>
          <w:rFonts w:asciiTheme="majorHAnsi" w:hAnsiTheme="majorHAnsi" w:cs="Arial"/>
          <w:sz w:val="22"/>
          <w:szCs w:val="22"/>
        </w:rPr>
        <w:t xml:space="preserve"> – we will strengthen national partnerships with key provides and strategic agencies.</w:t>
      </w:r>
      <w:r w:rsidR="000B3480" w:rsidRPr="00D7529D">
        <w:rPr>
          <w:rFonts w:asciiTheme="majorHAnsi" w:hAnsiTheme="majorHAnsi" w:cs="Arial"/>
          <w:sz w:val="22"/>
          <w:szCs w:val="22"/>
        </w:rPr>
        <w:t xml:space="preserve"> For example</w:t>
      </w:r>
      <w:r w:rsidR="00D7529D" w:rsidRPr="00D7529D">
        <w:rPr>
          <w:rFonts w:asciiTheme="majorHAnsi" w:hAnsiTheme="majorHAnsi" w:cs="Arial"/>
          <w:sz w:val="22"/>
          <w:szCs w:val="22"/>
        </w:rPr>
        <w:t xml:space="preserve"> UK Active kids and </w:t>
      </w:r>
      <w:proofErr w:type="spellStart"/>
      <w:r w:rsidR="00D7529D" w:rsidRPr="00D7529D">
        <w:rPr>
          <w:rFonts w:asciiTheme="majorHAnsi" w:hAnsiTheme="majorHAnsi" w:cs="Arial"/>
          <w:sz w:val="22"/>
          <w:szCs w:val="22"/>
        </w:rPr>
        <w:t>AfPE</w:t>
      </w:r>
      <w:proofErr w:type="spellEnd"/>
      <w:r w:rsidR="00D7529D" w:rsidRPr="00D7529D">
        <w:rPr>
          <w:rFonts w:asciiTheme="majorHAnsi" w:hAnsiTheme="majorHAnsi" w:cs="Arial"/>
          <w:sz w:val="22"/>
          <w:szCs w:val="22"/>
        </w:rPr>
        <w:t>.</w:t>
      </w:r>
    </w:p>
    <w:p w14:paraId="7E9932B5" w14:textId="6DDC14E6" w:rsidR="003E09BA" w:rsidRPr="00D7529D" w:rsidRDefault="003E09BA" w:rsidP="005A37FD">
      <w:pPr>
        <w:pStyle w:val="ListParagraph"/>
        <w:numPr>
          <w:ilvl w:val="0"/>
          <w:numId w:val="8"/>
        </w:numPr>
        <w:spacing w:after="120"/>
        <w:ind w:left="714" w:hanging="357"/>
        <w:contextualSpacing w:val="0"/>
        <w:rPr>
          <w:rFonts w:asciiTheme="majorHAnsi" w:hAnsiTheme="majorHAnsi" w:cs="Arial"/>
          <w:sz w:val="22"/>
          <w:szCs w:val="22"/>
        </w:rPr>
      </w:pPr>
      <w:r w:rsidRPr="00D7529D">
        <w:rPr>
          <w:rFonts w:asciiTheme="majorHAnsi" w:hAnsiTheme="majorHAnsi" w:cs="Arial"/>
          <w:b/>
          <w:sz w:val="22"/>
          <w:szCs w:val="22"/>
        </w:rPr>
        <w:t>CSP Coaching funding –</w:t>
      </w:r>
      <w:r w:rsidRPr="00D7529D">
        <w:rPr>
          <w:rFonts w:asciiTheme="majorHAnsi" w:hAnsiTheme="majorHAnsi" w:cs="Arial"/>
          <w:sz w:val="22"/>
          <w:szCs w:val="22"/>
        </w:rPr>
        <w:t xml:space="preserve"> finally, we will highlight the risks to Sport England of the potential loss of coaching resource in CSPs on t</w:t>
      </w:r>
      <w:r w:rsidR="005A37FD" w:rsidRPr="00D7529D">
        <w:rPr>
          <w:rFonts w:asciiTheme="majorHAnsi" w:hAnsiTheme="majorHAnsi" w:cs="Arial"/>
          <w:sz w:val="22"/>
          <w:szCs w:val="22"/>
        </w:rPr>
        <w:t>h</w:t>
      </w:r>
      <w:r w:rsidRPr="00D7529D">
        <w:rPr>
          <w:rFonts w:asciiTheme="majorHAnsi" w:hAnsiTheme="majorHAnsi" w:cs="Arial"/>
          <w:sz w:val="22"/>
          <w:szCs w:val="22"/>
        </w:rPr>
        <w:t>is area of work.</w:t>
      </w:r>
      <w:r w:rsidR="000B3480" w:rsidRPr="00D7529D">
        <w:rPr>
          <w:rFonts w:asciiTheme="majorHAnsi" w:hAnsiTheme="majorHAnsi" w:cs="Arial"/>
          <w:sz w:val="22"/>
          <w:szCs w:val="22"/>
        </w:rPr>
        <w:t xml:space="preserve"> </w:t>
      </w:r>
    </w:p>
    <w:p w14:paraId="1D3E9355" w14:textId="77777777" w:rsidR="005A37FD" w:rsidRDefault="005A37FD" w:rsidP="005A37FD">
      <w:pPr>
        <w:pStyle w:val="ListParagraph"/>
        <w:numPr>
          <w:ilvl w:val="0"/>
          <w:numId w:val="8"/>
        </w:numPr>
        <w:spacing w:after="120"/>
        <w:ind w:left="714" w:hanging="357"/>
        <w:contextualSpacing w:val="0"/>
        <w:rPr>
          <w:rFonts w:asciiTheme="majorHAnsi" w:hAnsiTheme="majorHAnsi" w:cs="Arial"/>
          <w:sz w:val="22"/>
          <w:szCs w:val="22"/>
        </w:rPr>
      </w:pPr>
      <w:r w:rsidRPr="00D7529D">
        <w:rPr>
          <w:rFonts w:asciiTheme="majorHAnsi" w:hAnsiTheme="majorHAnsi" w:cs="Arial"/>
          <w:b/>
          <w:sz w:val="22"/>
          <w:szCs w:val="22"/>
        </w:rPr>
        <w:t>Enhanced support</w:t>
      </w:r>
      <w:r w:rsidRPr="00D7529D">
        <w:rPr>
          <w:rFonts w:asciiTheme="majorHAnsi" w:hAnsiTheme="majorHAnsi" w:cs="Arial"/>
          <w:sz w:val="22"/>
          <w:szCs w:val="22"/>
        </w:rPr>
        <w:t xml:space="preserve"> – The CSPN National Team and CYP </w:t>
      </w:r>
      <w:proofErr w:type="spellStart"/>
      <w:r w:rsidRPr="00D7529D">
        <w:rPr>
          <w:rFonts w:asciiTheme="majorHAnsi" w:hAnsiTheme="majorHAnsi" w:cs="Arial"/>
          <w:sz w:val="22"/>
          <w:szCs w:val="22"/>
        </w:rPr>
        <w:t>workstrand</w:t>
      </w:r>
      <w:proofErr w:type="spellEnd"/>
      <w:r w:rsidRPr="00D7529D">
        <w:rPr>
          <w:rFonts w:asciiTheme="majorHAnsi" w:hAnsiTheme="majorHAnsi" w:cs="Arial"/>
          <w:sz w:val="22"/>
          <w:szCs w:val="22"/>
        </w:rPr>
        <w:t xml:space="preserve"> group will provide enhanced support to raise standards of delivery </w:t>
      </w:r>
      <w:r w:rsidRPr="003E09BA">
        <w:rPr>
          <w:rFonts w:asciiTheme="majorHAnsi" w:hAnsiTheme="majorHAnsi" w:cs="Arial"/>
          <w:sz w:val="22"/>
          <w:szCs w:val="22"/>
        </w:rPr>
        <w:t>across all CSPs, highlighting good practi</w:t>
      </w:r>
      <w:r>
        <w:rPr>
          <w:rFonts w:asciiTheme="majorHAnsi" w:hAnsiTheme="majorHAnsi" w:cs="Arial"/>
          <w:sz w:val="22"/>
          <w:szCs w:val="22"/>
        </w:rPr>
        <w:t>ce, and driving key areas of work set out in this paper.</w:t>
      </w:r>
    </w:p>
    <w:p w14:paraId="69C750D2" w14:textId="5E4455B7" w:rsidR="003E09BA" w:rsidRPr="003E09BA" w:rsidRDefault="003E09BA" w:rsidP="003E09BA">
      <w:pPr>
        <w:pStyle w:val="ListParagraph"/>
        <w:spacing w:after="120"/>
        <w:rPr>
          <w:rFonts w:asciiTheme="majorHAnsi" w:hAnsiTheme="majorHAnsi" w:cs="Arial"/>
          <w:sz w:val="22"/>
          <w:szCs w:val="22"/>
        </w:rPr>
      </w:pPr>
    </w:p>
    <w:p w14:paraId="26E25E0C" w14:textId="33A46AD9" w:rsidR="009659A5" w:rsidRDefault="003E09BA" w:rsidP="00B67202">
      <w:pPr>
        <w:spacing w:after="120"/>
        <w:jc w:val="both"/>
        <w:rPr>
          <w:rFonts w:ascii="Calibri" w:hAnsi="Calibri"/>
          <w:sz w:val="22"/>
        </w:rPr>
      </w:pPr>
      <w:r>
        <w:rPr>
          <w:rFonts w:ascii="Calibri" w:hAnsi="Calibri"/>
          <w:sz w:val="22"/>
        </w:rPr>
        <w:t>We are developing an action plan, to be agreed with Sport England to move this area of work forwards.</w:t>
      </w:r>
    </w:p>
    <w:p w14:paraId="3D4B70CD" w14:textId="2732A217" w:rsidR="00AC1A2D" w:rsidRPr="0028455C" w:rsidRDefault="00AC1A2D" w:rsidP="005A37FD">
      <w:pPr>
        <w:rPr>
          <w:rFonts w:ascii="Calibri" w:hAnsi="Calibri"/>
          <w:sz w:val="22"/>
        </w:rPr>
      </w:pPr>
    </w:p>
    <w:sectPr w:rsidR="00AC1A2D" w:rsidRPr="0028455C" w:rsidSect="00D7529D">
      <w:headerReference w:type="first" r:id="rId7"/>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8C4D0" w14:textId="77777777" w:rsidR="0006131F" w:rsidRDefault="0006131F" w:rsidP="00D7529D">
      <w:r>
        <w:separator/>
      </w:r>
    </w:p>
  </w:endnote>
  <w:endnote w:type="continuationSeparator" w:id="0">
    <w:p w14:paraId="4B61079F" w14:textId="77777777" w:rsidR="0006131F" w:rsidRDefault="0006131F" w:rsidP="00D7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C8027" w14:textId="77777777" w:rsidR="0006131F" w:rsidRDefault="0006131F" w:rsidP="00D7529D">
      <w:r>
        <w:separator/>
      </w:r>
    </w:p>
  </w:footnote>
  <w:footnote w:type="continuationSeparator" w:id="0">
    <w:p w14:paraId="2935B322" w14:textId="77777777" w:rsidR="0006131F" w:rsidRDefault="0006131F" w:rsidP="00D75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82DE" w14:textId="57DCB630" w:rsidR="00D7529D" w:rsidRDefault="00D7529D">
    <w:pPr>
      <w:pStyle w:val="Header"/>
    </w:pPr>
    <w:r>
      <w:rPr>
        <w:noProof/>
        <w:lang w:eastAsia="en-GB"/>
      </w:rPr>
      <w:drawing>
        <wp:anchor distT="0" distB="0" distL="114300" distR="114300" simplePos="0" relativeHeight="251661312" behindDoc="1" locked="0" layoutInCell="1" allowOverlap="1" wp14:anchorId="49462E85" wp14:editId="14853356">
          <wp:simplePos x="0" y="0"/>
          <wp:positionH relativeFrom="page">
            <wp:align>right</wp:align>
          </wp:positionH>
          <wp:positionV relativeFrom="paragraph">
            <wp:posOffset>-437957</wp:posOffset>
          </wp:positionV>
          <wp:extent cx="7543800" cy="106706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N_Letterhead_FINAL(RGB).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06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0E5C"/>
    <w:multiLevelType w:val="hybridMultilevel"/>
    <w:tmpl w:val="49DE5DD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8653D2"/>
    <w:multiLevelType w:val="hybridMultilevel"/>
    <w:tmpl w:val="E000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6423B"/>
    <w:multiLevelType w:val="hybridMultilevel"/>
    <w:tmpl w:val="35103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D91B95"/>
    <w:multiLevelType w:val="hybridMultilevel"/>
    <w:tmpl w:val="CB02C468"/>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4" w15:restartNumberingAfterBreak="0">
    <w:nsid w:val="3C886843"/>
    <w:multiLevelType w:val="hybridMultilevel"/>
    <w:tmpl w:val="5B9AA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8B79D8"/>
    <w:multiLevelType w:val="hybridMultilevel"/>
    <w:tmpl w:val="5038E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AE1015"/>
    <w:multiLevelType w:val="hybridMultilevel"/>
    <w:tmpl w:val="76F28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6B5A20"/>
    <w:multiLevelType w:val="hybridMultilevel"/>
    <w:tmpl w:val="79B0C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E8C"/>
    <w:rsid w:val="000313AE"/>
    <w:rsid w:val="0006131F"/>
    <w:rsid w:val="000B3480"/>
    <w:rsid w:val="0015117F"/>
    <w:rsid w:val="00250493"/>
    <w:rsid w:val="00283C49"/>
    <w:rsid w:val="0028455C"/>
    <w:rsid w:val="002C4D72"/>
    <w:rsid w:val="002D2E32"/>
    <w:rsid w:val="00310D8B"/>
    <w:rsid w:val="003251A5"/>
    <w:rsid w:val="00332D51"/>
    <w:rsid w:val="00362E8C"/>
    <w:rsid w:val="00380916"/>
    <w:rsid w:val="003E09BA"/>
    <w:rsid w:val="003F67CB"/>
    <w:rsid w:val="00401906"/>
    <w:rsid w:val="00430B41"/>
    <w:rsid w:val="004627D1"/>
    <w:rsid w:val="004719C4"/>
    <w:rsid w:val="004B3D90"/>
    <w:rsid w:val="004D310F"/>
    <w:rsid w:val="004D4F74"/>
    <w:rsid w:val="0053366B"/>
    <w:rsid w:val="0058736D"/>
    <w:rsid w:val="005A071C"/>
    <w:rsid w:val="005A37FD"/>
    <w:rsid w:val="005B4108"/>
    <w:rsid w:val="0060371F"/>
    <w:rsid w:val="00610CC8"/>
    <w:rsid w:val="00620943"/>
    <w:rsid w:val="00693C96"/>
    <w:rsid w:val="00697F5A"/>
    <w:rsid w:val="006A3F33"/>
    <w:rsid w:val="006B1B08"/>
    <w:rsid w:val="006C0A88"/>
    <w:rsid w:val="00723CAF"/>
    <w:rsid w:val="0073319D"/>
    <w:rsid w:val="007C2340"/>
    <w:rsid w:val="007E321B"/>
    <w:rsid w:val="007E603F"/>
    <w:rsid w:val="00876287"/>
    <w:rsid w:val="0089171F"/>
    <w:rsid w:val="00953E5F"/>
    <w:rsid w:val="009659A5"/>
    <w:rsid w:val="009F36B5"/>
    <w:rsid w:val="00A00B56"/>
    <w:rsid w:val="00A55F03"/>
    <w:rsid w:val="00A8268F"/>
    <w:rsid w:val="00A9663B"/>
    <w:rsid w:val="00AC1A2D"/>
    <w:rsid w:val="00AC5423"/>
    <w:rsid w:val="00AC73EF"/>
    <w:rsid w:val="00B1033C"/>
    <w:rsid w:val="00B51354"/>
    <w:rsid w:val="00B605CF"/>
    <w:rsid w:val="00B67202"/>
    <w:rsid w:val="00B90809"/>
    <w:rsid w:val="00BC4C58"/>
    <w:rsid w:val="00C459AD"/>
    <w:rsid w:val="00C8177F"/>
    <w:rsid w:val="00C904DD"/>
    <w:rsid w:val="00CB6CF9"/>
    <w:rsid w:val="00CE2921"/>
    <w:rsid w:val="00CE29CA"/>
    <w:rsid w:val="00CF032C"/>
    <w:rsid w:val="00D7529D"/>
    <w:rsid w:val="00DA1BD4"/>
    <w:rsid w:val="00DD32AB"/>
    <w:rsid w:val="00DE7DF0"/>
    <w:rsid w:val="00E35EB8"/>
    <w:rsid w:val="00F24567"/>
    <w:rsid w:val="00F93B07"/>
    <w:rsid w:val="00F94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E70DD"/>
  <w14:defaultImageDpi w14:val="300"/>
  <w15:docId w15:val="{037CD8E4-EE23-418D-B42E-188565E5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63B"/>
    <w:pPr>
      <w:ind w:left="720"/>
      <w:contextualSpacing/>
    </w:pPr>
  </w:style>
  <w:style w:type="table" w:styleId="TableGrid">
    <w:name w:val="Table Grid"/>
    <w:basedOn w:val="TableNormal"/>
    <w:uiPriority w:val="59"/>
    <w:rsid w:val="00B10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29D"/>
    <w:pPr>
      <w:tabs>
        <w:tab w:val="center" w:pos="4513"/>
        <w:tab w:val="right" w:pos="9026"/>
      </w:tabs>
    </w:pPr>
  </w:style>
  <w:style w:type="character" w:customStyle="1" w:styleId="HeaderChar">
    <w:name w:val="Header Char"/>
    <w:basedOn w:val="DefaultParagraphFont"/>
    <w:link w:val="Header"/>
    <w:uiPriority w:val="99"/>
    <w:rsid w:val="00D7529D"/>
  </w:style>
  <w:style w:type="paragraph" w:styleId="Footer">
    <w:name w:val="footer"/>
    <w:basedOn w:val="Normal"/>
    <w:link w:val="FooterChar"/>
    <w:uiPriority w:val="99"/>
    <w:unhideWhenUsed/>
    <w:rsid w:val="00D7529D"/>
    <w:pPr>
      <w:tabs>
        <w:tab w:val="center" w:pos="4513"/>
        <w:tab w:val="right" w:pos="9026"/>
      </w:tabs>
    </w:pPr>
  </w:style>
  <w:style w:type="character" w:customStyle="1" w:styleId="FooterChar">
    <w:name w:val="Footer Char"/>
    <w:basedOn w:val="DefaultParagraphFont"/>
    <w:link w:val="Footer"/>
    <w:uiPriority w:val="99"/>
    <w:rsid w:val="00D75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CSP Network</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Sinnott</dc:creator>
  <cp:keywords/>
  <dc:description/>
  <cp:lastModifiedBy>Premier Education Group</cp:lastModifiedBy>
  <cp:revision>2</cp:revision>
  <dcterms:created xsi:type="dcterms:W3CDTF">2017-10-31T11:33:00Z</dcterms:created>
  <dcterms:modified xsi:type="dcterms:W3CDTF">2017-10-31T11:33:00Z</dcterms:modified>
</cp:coreProperties>
</file>