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D18C" w14:textId="66A2B9C0" w:rsidR="007E3048" w:rsidRDefault="00E91D29" w:rsidP="00E91D29">
      <w:pPr>
        <w:jc w:val="center"/>
        <w:rPr>
          <w:rFonts w:ascii="Rockwell" w:hAnsi="Rockwell"/>
          <w:b/>
          <w:color w:val="85C446"/>
          <w:sz w:val="32"/>
          <w:szCs w:val="32"/>
        </w:rPr>
      </w:pPr>
      <w:r>
        <w:rPr>
          <w:rFonts w:ascii="Rockwell" w:hAnsi="Rockwell"/>
          <w:b/>
          <w:color w:val="85C446"/>
          <w:sz w:val="32"/>
          <w:szCs w:val="32"/>
        </w:rPr>
        <w:t>‘Inspire to Achieve’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E91D29" w:rsidRPr="00E91D29" w14:paraId="55A6E041" w14:textId="77777777" w:rsidTr="008323C9">
        <w:trPr>
          <w:trHeight w:val="623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56BDCED2" w14:textId="77777777" w:rsidR="00E91D29" w:rsidRPr="00E91D29" w:rsidRDefault="00E91D29" w:rsidP="00E91D29">
            <w:pPr>
              <w:jc w:val="center"/>
              <w:rPr>
                <w:rFonts w:ascii="Rockwell" w:hAnsi="Rockwell"/>
                <w:b/>
                <w:bCs/>
              </w:rPr>
            </w:pPr>
            <w:bookmarkStart w:id="0" w:name="RANGE!B6:F24"/>
            <w:r w:rsidRPr="00E91D29">
              <w:rPr>
                <w:rFonts w:ascii="Rockwell" w:hAnsi="Rockwell"/>
                <w:b/>
                <w:bCs/>
              </w:rPr>
              <w:t>PROVISION</w:t>
            </w:r>
            <w:bookmarkEnd w:id="0"/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4AB43E02" w14:textId="77777777" w:rsidR="00E91D29" w:rsidRPr="00E91D29" w:rsidRDefault="00E91D29" w:rsidP="00E91D29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7FBBA5E5" w14:textId="77777777" w:rsidR="00E91D29" w:rsidRPr="00E91D29" w:rsidRDefault="00E91D29" w:rsidP="00E91D29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5CD833DB" w14:textId="77777777" w:rsidR="00E91D29" w:rsidRPr="00E91D29" w:rsidRDefault="00E91D29" w:rsidP="00E91D29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6D4A4786" w14:textId="77777777" w:rsidR="00E91D29" w:rsidRPr="00E91D29" w:rsidRDefault="00E91D29" w:rsidP="00E91D29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E91D29" w:rsidRPr="00E91D29" w14:paraId="0D8D4504" w14:textId="77777777" w:rsidTr="008323C9">
        <w:trPr>
          <w:trHeight w:val="2040"/>
        </w:trPr>
        <w:tc>
          <w:tcPr>
            <w:tcW w:w="3390" w:type="dxa"/>
            <w:vMerge w:val="restart"/>
            <w:vAlign w:val="center"/>
            <w:hideMark/>
          </w:tcPr>
          <w:p w14:paraId="7DF61220" w14:textId="77777777" w:rsidR="00E91D29" w:rsidRPr="008323C9" w:rsidRDefault="00E91D29" w:rsidP="00EB5435">
            <w:pPr>
              <w:rPr>
                <w:rFonts w:ascii="Rockwell" w:hAnsi="Rockwell"/>
                <w:b/>
                <w:bCs/>
                <w:color w:val="85C446"/>
              </w:rPr>
            </w:pPr>
            <w:r w:rsidRPr="008323C9">
              <w:rPr>
                <w:rFonts w:ascii="Rockwell" w:hAnsi="Rockwell"/>
                <w:b/>
                <w:bCs/>
                <w:color w:val="85C446"/>
              </w:rPr>
              <w:t>START ACTIVE CLUBS</w:t>
            </w:r>
          </w:p>
          <w:p w14:paraId="642240C5" w14:textId="77777777" w:rsidR="00E91D29" w:rsidRPr="00E91D29" w:rsidRDefault="00E91D29" w:rsidP="00EB5435">
            <w:pPr>
              <w:rPr>
                <w:rFonts w:ascii="Rockwell" w:hAnsi="Rockwell"/>
                <w:b/>
                <w:bCs/>
              </w:rPr>
            </w:pPr>
          </w:p>
          <w:p w14:paraId="111BBC2E" w14:textId="449F9E9F" w:rsidR="00E91D29" w:rsidRPr="008323C9" w:rsidRDefault="00F756F5" w:rsidP="00EB5435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</w:rPr>
              <w:t>O</w:t>
            </w:r>
            <w:r w:rsidR="005956A8">
              <w:rPr>
                <w:rFonts w:ascii="Rockwell" w:hAnsi="Rockwell"/>
              </w:rPr>
              <w:t>pportunities for</w:t>
            </w:r>
            <w:r w:rsidR="00E91D29" w:rsidRPr="00E91D29">
              <w:rPr>
                <w:rFonts w:ascii="Rockwell" w:hAnsi="Rockwell"/>
              </w:rPr>
              <w:t xml:space="preserve"> children who are unable to attend after school physical activity clubs</w:t>
            </w:r>
            <w:r>
              <w:rPr>
                <w:rFonts w:ascii="Rockwell" w:hAnsi="Rockwell"/>
              </w:rPr>
              <w:t>.</w:t>
            </w:r>
          </w:p>
          <w:p w14:paraId="018BAB7B" w14:textId="77777777" w:rsidR="008323C9" w:rsidRPr="00E91D29" w:rsidRDefault="008323C9" w:rsidP="008323C9">
            <w:pPr>
              <w:pStyle w:val="ListParagraph"/>
              <w:ind w:left="360"/>
              <w:rPr>
                <w:rFonts w:ascii="Rockwell" w:hAnsi="Rockwell"/>
                <w:b/>
                <w:bCs/>
              </w:rPr>
            </w:pPr>
          </w:p>
          <w:p w14:paraId="700EF8CA" w14:textId="3A65497F" w:rsidR="00E91D29" w:rsidRPr="008323C9" w:rsidRDefault="00F756F5" w:rsidP="00EB5435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</w:rPr>
              <w:t>A</w:t>
            </w:r>
            <w:r w:rsidR="00E91D29" w:rsidRPr="00E91D29">
              <w:rPr>
                <w:rFonts w:ascii="Rockwell" w:hAnsi="Rockwell"/>
              </w:rPr>
              <w:t>ppeal to pupils who wish to be physically active as opposed to wanting to compete and play sport</w:t>
            </w:r>
            <w:r>
              <w:rPr>
                <w:rFonts w:ascii="Rockwell" w:hAnsi="Rockwell"/>
              </w:rPr>
              <w:t>.</w:t>
            </w:r>
          </w:p>
          <w:p w14:paraId="7EC3A324" w14:textId="77777777" w:rsidR="008323C9" w:rsidRPr="008323C9" w:rsidRDefault="008323C9" w:rsidP="008323C9">
            <w:pPr>
              <w:rPr>
                <w:rFonts w:ascii="Rockwell" w:hAnsi="Rockwell"/>
                <w:b/>
                <w:bCs/>
              </w:rPr>
            </w:pPr>
          </w:p>
          <w:p w14:paraId="096B538C" w14:textId="7183918F" w:rsidR="00E91D29" w:rsidRPr="00E91D29" w:rsidRDefault="00F756F5" w:rsidP="00EB5435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</w:rPr>
              <w:t>P</w:t>
            </w:r>
            <w:r w:rsidR="00E91D29" w:rsidRPr="00E91D29">
              <w:rPr>
                <w:rFonts w:ascii="Rockwell" w:hAnsi="Rockwell"/>
              </w:rPr>
              <w:t>rovide a range of fun and innovative physical activity games and ideas for children</w:t>
            </w:r>
            <w:r>
              <w:rPr>
                <w:rFonts w:ascii="Rockwell" w:hAnsi="Rockwell"/>
              </w:rPr>
              <w:t>.</w:t>
            </w:r>
          </w:p>
          <w:p w14:paraId="7570E691" w14:textId="77777777" w:rsidR="00E91D29" w:rsidRPr="00E91D29" w:rsidRDefault="00E91D29" w:rsidP="00EB5435">
            <w:p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 </w:t>
            </w:r>
          </w:p>
          <w:p w14:paraId="074A382C" w14:textId="77777777" w:rsidR="00E91D29" w:rsidRPr="00E91D29" w:rsidRDefault="00E91D29" w:rsidP="00EB5435">
            <w:p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 </w:t>
            </w:r>
          </w:p>
        </w:tc>
        <w:tc>
          <w:tcPr>
            <w:tcW w:w="1719" w:type="dxa"/>
            <w:vAlign w:val="center"/>
            <w:hideMark/>
          </w:tcPr>
          <w:p w14:paraId="4559AE40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19" w:type="dxa"/>
            <w:noWrap/>
            <w:vAlign w:val="center"/>
            <w:hideMark/>
          </w:tcPr>
          <w:p w14:paraId="1C7EA4EB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attending over time.</w:t>
            </w:r>
          </w:p>
        </w:tc>
        <w:tc>
          <w:tcPr>
            <w:tcW w:w="1669" w:type="dxa"/>
            <w:vAlign w:val="center"/>
            <w:hideMark/>
          </w:tcPr>
          <w:p w14:paraId="418992C7" w14:textId="6D9F8EDA" w:rsidR="00EB5435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&amp;school portal</w:t>
            </w:r>
          </w:p>
        </w:tc>
        <w:tc>
          <w:tcPr>
            <w:tcW w:w="4679" w:type="dxa"/>
            <w:vMerge w:val="restart"/>
            <w:vAlign w:val="center"/>
            <w:hideMark/>
          </w:tcPr>
          <w:p w14:paraId="55D0BA1A" w14:textId="6A46D641" w:rsidR="00E91D29" w:rsidRDefault="00E91D29" w:rsidP="00EB54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The design and delivery of activities focus on pupil fun, success and en</w:t>
            </w:r>
            <w:r w:rsidR="00F756F5">
              <w:rPr>
                <w:rFonts w:ascii="Rockwell" w:hAnsi="Rockwell"/>
              </w:rPr>
              <w:t>gagement rather than pressure ‘</w:t>
            </w:r>
            <w:r w:rsidRPr="00E91D29">
              <w:rPr>
                <w:rFonts w:ascii="Rockwell" w:hAnsi="Rockwell"/>
              </w:rPr>
              <w:t>to be the best</w:t>
            </w:r>
            <w:r w:rsidR="00F756F5">
              <w:rPr>
                <w:rFonts w:ascii="Rockwell" w:hAnsi="Rockwell"/>
              </w:rPr>
              <w:t>.</w:t>
            </w:r>
            <w:r w:rsidRPr="00E91D29">
              <w:rPr>
                <w:rFonts w:ascii="Rockwell" w:hAnsi="Rockwell"/>
              </w:rPr>
              <w:t>’</w:t>
            </w:r>
          </w:p>
          <w:p w14:paraId="585A1AC0" w14:textId="77777777" w:rsidR="00EB5435" w:rsidRPr="00E91D29" w:rsidRDefault="00EB5435" w:rsidP="00EB5435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714D107D" w14:textId="3A96796C" w:rsidR="00EB5435" w:rsidRDefault="00E91D29" w:rsidP="00EB54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Target pupils who may otherwise not participate</w:t>
            </w:r>
            <w:r w:rsidR="00EB5435">
              <w:rPr>
                <w:rFonts w:ascii="Rockwell" w:hAnsi="Rockwell"/>
              </w:rPr>
              <w:t xml:space="preserve"> in club based physical activity</w:t>
            </w:r>
            <w:r w:rsidR="00F756F5">
              <w:rPr>
                <w:rFonts w:ascii="Rockwell" w:hAnsi="Rockwell"/>
              </w:rPr>
              <w:t>.</w:t>
            </w:r>
          </w:p>
          <w:p w14:paraId="0EA67892" w14:textId="77777777" w:rsidR="00EB5435" w:rsidRPr="00EB5435" w:rsidRDefault="00EB5435" w:rsidP="00EB5435">
            <w:pPr>
              <w:rPr>
                <w:rFonts w:ascii="Rockwell" w:hAnsi="Rockwell"/>
              </w:rPr>
            </w:pPr>
          </w:p>
          <w:p w14:paraId="2F1C93C7" w14:textId="39BCE460" w:rsidR="00E91D29" w:rsidRDefault="00E91D29" w:rsidP="00EB54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Provide access to a range of cognitive and non-vigorous activities</w:t>
            </w:r>
            <w:r w:rsidR="00F756F5">
              <w:rPr>
                <w:rFonts w:ascii="Rockwell" w:hAnsi="Rockwell"/>
              </w:rPr>
              <w:t>.</w:t>
            </w:r>
          </w:p>
          <w:p w14:paraId="3BD232A0" w14:textId="77777777" w:rsidR="00EB5435" w:rsidRPr="00E91D29" w:rsidRDefault="00EB5435" w:rsidP="00EB5435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765DF502" w14:textId="1E91FCEF" w:rsidR="00E91D29" w:rsidRPr="00E91D29" w:rsidRDefault="00E91D29" w:rsidP="00EB54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Focus on children being mentally alert</w:t>
            </w:r>
            <w:r w:rsidR="00F756F5">
              <w:rPr>
                <w:rFonts w:ascii="Rockwell" w:hAnsi="Rockwell"/>
              </w:rPr>
              <w:t xml:space="preserve"> and</w:t>
            </w:r>
            <w:r w:rsidRPr="00E91D29">
              <w:rPr>
                <w:rFonts w:ascii="Rockwell" w:hAnsi="Rockwell"/>
              </w:rPr>
              <w:t xml:space="preserve"> ready for the start of the school day rather than being hot and sweaty after sporting activities.</w:t>
            </w:r>
          </w:p>
        </w:tc>
      </w:tr>
      <w:tr w:rsidR="00E91D29" w:rsidRPr="00E91D29" w14:paraId="428A5297" w14:textId="77777777" w:rsidTr="008323C9">
        <w:trPr>
          <w:trHeight w:val="2295"/>
        </w:trPr>
        <w:tc>
          <w:tcPr>
            <w:tcW w:w="3390" w:type="dxa"/>
            <w:vMerge/>
            <w:hideMark/>
          </w:tcPr>
          <w:p w14:paraId="7F9D6485" w14:textId="4BAAC4CF" w:rsidR="00E91D29" w:rsidRPr="00E91D29" w:rsidRDefault="00E91D29" w:rsidP="00B017FB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542639C0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  <w:hideMark/>
          </w:tcPr>
          <w:p w14:paraId="59826945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  <w:hideMark/>
          </w:tcPr>
          <w:p w14:paraId="7B0D52D5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</w:tcPr>
          <w:p w14:paraId="492F9C41" w14:textId="77777777" w:rsidR="00E91D29" w:rsidRPr="00E91D29" w:rsidRDefault="00E91D29" w:rsidP="00B017FB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  <w:tr w:rsidR="00E91D29" w:rsidRPr="00E91D29" w14:paraId="1BC57DC7" w14:textId="77777777" w:rsidTr="008323C9">
        <w:trPr>
          <w:trHeight w:val="1545"/>
        </w:trPr>
        <w:tc>
          <w:tcPr>
            <w:tcW w:w="3390" w:type="dxa"/>
            <w:vMerge/>
            <w:hideMark/>
          </w:tcPr>
          <w:p w14:paraId="4F8F30B0" w14:textId="77777777" w:rsidR="00E91D29" w:rsidRPr="00E91D29" w:rsidRDefault="00E91D29" w:rsidP="00B017FB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434BB4DE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19" w:type="dxa"/>
            <w:noWrap/>
            <w:vAlign w:val="center"/>
            <w:hideMark/>
          </w:tcPr>
          <w:p w14:paraId="4A6675D3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  <w:hideMark/>
          </w:tcPr>
          <w:p w14:paraId="57C2FCF0" w14:textId="77777777" w:rsidR="00E91D29" w:rsidRPr="00E91D29" w:rsidRDefault="00E91D29" w:rsidP="00EB543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</w:tcPr>
          <w:p w14:paraId="6E6E627E" w14:textId="77777777" w:rsidR="00E91D29" w:rsidRPr="00E91D29" w:rsidRDefault="00E91D29" w:rsidP="00B017FB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</w:tbl>
    <w:p w14:paraId="375D776B" w14:textId="77777777" w:rsidR="008323C9" w:rsidRDefault="008323C9" w:rsidP="00E91D29">
      <w:pPr>
        <w:rPr>
          <w:rFonts w:ascii="Rockwell" w:hAnsi="Rockwell"/>
        </w:rPr>
      </w:pPr>
    </w:p>
    <w:p w14:paraId="17BB2051" w14:textId="77777777" w:rsidR="008323C9" w:rsidRDefault="008323C9" w:rsidP="00E91D29">
      <w:pPr>
        <w:rPr>
          <w:rFonts w:ascii="Rockwell" w:hAnsi="Rockwell"/>
        </w:rPr>
      </w:pPr>
    </w:p>
    <w:p w14:paraId="4D87D671" w14:textId="77777777" w:rsidR="008323C9" w:rsidRDefault="008323C9" w:rsidP="00E91D29">
      <w:pPr>
        <w:rPr>
          <w:rFonts w:ascii="Rockwell" w:hAnsi="Rockwell"/>
        </w:rPr>
      </w:pPr>
    </w:p>
    <w:p w14:paraId="448E89A3" w14:textId="77777777" w:rsidR="008323C9" w:rsidRDefault="008323C9" w:rsidP="00E91D29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8323C9" w:rsidRPr="00E91D29" w14:paraId="594CD1ED" w14:textId="77777777" w:rsidTr="008323C9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31F425DF" w14:textId="77777777" w:rsidR="008323C9" w:rsidRPr="00E91D29" w:rsidRDefault="008323C9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7E5DB58C" w14:textId="77777777" w:rsidR="008323C9" w:rsidRPr="00E91D29" w:rsidRDefault="008323C9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6C0ABE62" w14:textId="77777777" w:rsidR="008323C9" w:rsidRPr="00E91D29" w:rsidRDefault="008323C9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73369F9F" w14:textId="77777777" w:rsidR="008323C9" w:rsidRPr="00E91D29" w:rsidRDefault="008323C9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119697DE" w14:textId="77777777" w:rsidR="008323C9" w:rsidRPr="00E91D29" w:rsidRDefault="008323C9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8323C9" w:rsidRPr="00E91D29" w14:paraId="56B13C26" w14:textId="77777777" w:rsidTr="0034306B">
        <w:trPr>
          <w:trHeight w:val="1545"/>
        </w:trPr>
        <w:tc>
          <w:tcPr>
            <w:tcW w:w="3390" w:type="dxa"/>
            <w:vMerge w:val="restart"/>
            <w:vAlign w:val="center"/>
            <w:hideMark/>
          </w:tcPr>
          <w:p w14:paraId="46E07538" w14:textId="77777777" w:rsidR="008323C9" w:rsidRPr="0034306B" w:rsidRDefault="008323C9" w:rsidP="008323C9">
            <w:pPr>
              <w:rPr>
                <w:rFonts w:ascii="Rockwell" w:hAnsi="Rockwell"/>
                <w:b/>
                <w:bCs/>
                <w:color w:val="85C446"/>
              </w:rPr>
            </w:pPr>
            <w:r w:rsidRPr="0034306B">
              <w:rPr>
                <w:rFonts w:ascii="Rockwell" w:hAnsi="Rockwell"/>
                <w:b/>
                <w:bCs/>
                <w:color w:val="85C446"/>
              </w:rPr>
              <w:t>STAY ACTIVE CLUBS</w:t>
            </w:r>
          </w:p>
          <w:p w14:paraId="2BFDC840" w14:textId="77777777" w:rsidR="008323C9" w:rsidRPr="00E91D29" w:rsidRDefault="008323C9" w:rsidP="008323C9">
            <w:p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 </w:t>
            </w:r>
          </w:p>
          <w:p w14:paraId="41F81019" w14:textId="5378C0FD" w:rsidR="008323C9" w:rsidRPr="0034306B" w:rsidRDefault="008323C9" w:rsidP="008323C9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Opportunities for children who are unable to attend before or after school physical activity clubs</w:t>
            </w:r>
            <w:r w:rsidR="00F756F5">
              <w:rPr>
                <w:rFonts w:ascii="Rockwell" w:hAnsi="Rockwell"/>
              </w:rPr>
              <w:t>.</w:t>
            </w:r>
          </w:p>
          <w:p w14:paraId="3E64EB41" w14:textId="77777777" w:rsidR="0034306B" w:rsidRPr="00E91D29" w:rsidRDefault="0034306B" w:rsidP="0034306B">
            <w:pPr>
              <w:pStyle w:val="ListParagraph"/>
              <w:ind w:left="360"/>
              <w:rPr>
                <w:rFonts w:ascii="Rockwell" w:hAnsi="Rockwell"/>
                <w:b/>
                <w:bCs/>
              </w:rPr>
            </w:pPr>
          </w:p>
          <w:p w14:paraId="648E688B" w14:textId="77777777" w:rsidR="008323C9" w:rsidRPr="00E91D29" w:rsidRDefault="008323C9" w:rsidP="008323C9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Structured lunchtime multi skill clubs, engaging children during less structured time.</w:t>
            </w:r>
          </w:p>
        </w:tc>
        <w:tc>
          <w:tcPr>
            <w:tcW w:w="1719" w:type="dxa"/>
            <w:vAlign w:val="center"/>
            <w:hideMark/>
          </w:tcPr>
          <w:p w14:paraId="464D980E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19" w:type="dxa"/>
            <w:noWrap/>
            <w:vAlign w:val="center"/>
            <w:hideMark/>
          </w:tcPr>
          <w:p w14:paraId="29CF18B8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attending over time.</w:t>
            </w:r>
          </w:p>
        </w:tc>
        <w:tc>
          <w:tcPr>
            <w:tcW w:w="1669" w:type="dxa"/>
            <w:vAlign w:val="center"/>
            <w:hideMark/>
          </w:tcPr>
          <w:p w14:paraId="08F41733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&amp;school portal</w:t>
            </w:r>
          </w:p>
        </w:tc>
        <w:tc>
          <w:tcPr>
            <w:tcW w:w="4679" w:type="dxa"/>
            <w:vMerge w:val="restart"/>
            <w:vAlign w:val="center"/>
          </w:tcPr>
          <w:p w14:paraId="172AB687" w14:textId="77777777" w:rsidR="008323C9" w:rsidRDefault="008323C9" w:rsidP="003430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Offer is multi skills activities rather than sport specific, therefore appealing to a wider reach of children.</w:t>
            </w:r>
          </w:p>
          <w:p w14:paraId="40A20178" w14:textId="77777777" w:rsidR="0034306B" w:rsidRPr="00E91D29" w:rsidRDefault="0034306B" w:rsidP="0034306B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5CA918F5" w14:textId="77777777" w:rsidR="008323C9" w:rsidRDefault="008323C9" w:rsidP="003430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Provide children with an opportunity to compete with themselves and other children via physical activity games as opposed to sport specific.</w:t>
            </w:r>
          </w:p>
          <w:p w14:paraId="1EED7FE2" w14:textId="77777777" w:rsidR="0034306B" w:rsidRPr="0034306B" w:rsidRDefault="0034306B" w:rsidP="0034306B">
            <w:pPr>
              <w:rPr>
                <w:rFonts w:ascii="Rockwell" w:hAnsi="Rockwell"/>
              </w:rPr>
            </w:pPr>
          </w:p>
          <w:p w14:paraId="5E2F4685" w14:textId="77777777" w:rsidR="008323C9" w:rsidRPr="00E91D29" w:rsidRDefault="008323C9" w:rsidP="003430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Structured, fun games can help limit behaviour and safety issues at break and lunch times.</w:t>
            </w:r>
          </w:p>
        </w:tc>
      </w:tr>
      <w:tr w:rsidR="008323C9" w:rsidRPr="00E91D29" w14:paraId="1865DE83" w14:textId="77777777" w:rsidTr="008323C9">
        <w:trPr>
          <w:trHeight w:val="1785"/>
        </w:trPr>
        <w:tc>
          <w:tcPr>
            <w:tcW w:w="3390" w:type="dxa"/>
            <w:vMerge/>
            <w:vAlign w:val="center"/>
            <w:hideMark/>
          </w:tcPr>
          <w:p w14:paraId="685D63DB" w14:textId="77777777" w:rsidR="008323C9" w:rsidRPr="00E91D29" w:rsidRDefault="008323C9" w:rsidP="008323C9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61CCB188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  <w:hideMark/>
          </w:tcPr>
          <w:p w14:paraId="04C39A9B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  <w:hideMark/>
          </w:tcPr>
          <w:p w14:paraId="5F0EEADF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</w:tcPr>
          <w:p w14:paraId="5A55608D" w14:textId="77777777" w:rsidR="008323C9" w:rsidRPr="00E91D29" w:rsidRDefault="008323C9" w:rsidP="00B017FB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  <w:tr w:rsidR="008323C9" w:rsidRPr="00E91D29" w14:paraId="7CCCF3E9" w14:textId="77777777" w:rsidTr="008323C9">
        <w:trPr>
          <w:trHeight w:val="1800"/>
        </w:trPr>
        <w:tc>
          <w:tcPr>
            <w:tcW w:w="3390" w:type="dxa"/>
            <w:vMerge/>
            <w:vAlign w:val="center"/>
            <w:hideMark/>
          </w:tcPr>
          <w:p w14:paraId="1716008A" w14:textId="77777777" w:rsidR="008323C9" w:rsidRPr="00E91D29" w:rsidRDefault="008323C9" w:rsidP="008323C9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421F6368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19" w:type="dxa"/>
            <w:noWrap/>
            <w:vAlign w:val="center"/>
            <w:hideMark/>
          </w:tcPr>
          <w:p w14:paraId="49356C3D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  <w:hideMark/>
          </w:tcPr>
          <w:p w14:paraId="218649BC" w14:textId="77777777" w:rsidR="008323C9" w:rsidRPr="00E91D29" w:rsidRDefault="008323C9" w:rsidP="008323C9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</w:tcPr>
          <w:p w14:paraId="37C78884" w14:textId="77777777" w:rsidR="008323C9" w:rsidRPr="00E91D29" w:rsidRDefault="008323C9" w:rsidP="00B017FB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</w:tbl>
    <w:p w14:paraId="6CC9F576" w14:textId="77777777" w:rsidR="0034306B" w:rsidRDefault="0034306B" w:rsidP="00E91D29">
      <w:pPr>
        <w:rPr>
          <w:rFonts w:ascii="Rockwell" w:hAnsi="Rockwell"/>
          <w:b/>
        </w:rPr>
      </w:pPr>
    </w:p>
    <w:p w14:paraId="33A94982" w14:textId="77777777" w:rsidR="0034306B" w:rsidRDefault="0034306B" w:rsidP="00E91D29">
      <w:pPr>
        <w:rPr>
          <w:rFonts w:ascii="Rockwell" w:hAnsi="Rockwell"/>
          <w:b/>
        </w:rPr>
      </w:pPr>
    </w:p>
    <w:p w14:paraId="0075BC8C" w14:textId="77777777" w:rsidR="0034306B" w:rsidRDefault="0034306B" w:rsidP="00E91D29">
      <w:pPr>
        <w:rPr>
          <w:rFonts w:ascii="Rockwell" w:hAnsi="Rockwell"/>
          <w:b/>
        </w:rPr>
      </w:pPr>
    </w:p>
    <w:p w14:paraId="69464C99" w14:textId="77777777" w:rsidR="0034306B" w:rsidRDefault="0034306B" w:rsidP="00E91D29">
      <w:pPr>
        <w:rPr>
          <w:rFonts w:ascii="Rockwell" w:hAnsi="Rockwell"/>
          <w:b/>
        </w:rPr>
      </w:pPr>
    </w:p>
    <w:p w14:paraId="48F56F2F" w14:textId="77777777" w:rsidR="0034306B" w:rsidRDefault="0034306B" w:rsidP="00E91D29">
      <w:pPr>
        <w:rPr>
          <w:rFonts w:ascii="Rockwell" w:hAnsi="Rockwell"/>
          <w:b/>
        </w:rPr>
      </w:pPr>
    </w:p>
    <w:p w14:paraId="0AB7439B" w14:textId="77777777" w:rsidR="0034306B" w:rsidRDefault="0034306B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34306B" w:rsidRPr="00E91D29" w14:paraId="031F3CF7" w14:textId="77777777" w:rsidTr="00B017FB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1ADAA069" w14:textId="77777777" w:rsidR="0034306B" w:rsidRPr="00E91D29" w:rsidRDefault="0034306B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5048AF64" w14:textId="77777777" w:rsidR="0034306B" w:rsidRPr="00E91D29" w:rsidRDefault="0034306B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0F7D619A" w14:textId="77777777" w:rsidR="0034306B" w:rsidRPr="00E91D29" w:rsidRDefault="0034306B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5816155B" w14:textId="77777777" w:rsidR="0034306B" w:rsidRPr="00E91D29" w:rsidRDefault="0034306B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623E17AD" w14:textId="77777777" w:rsidR="0034306B" w:rsidRPr="00E91D29" w:rsidRDefault="0034306B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34306B" w:rsidRPr="00E91D29" w14:paraId="39896720" w14:textId="77777777" w:rsidTr="0034306B">
        <w:trPr>
          <w:trHeight w:val="2055"/>
        </w:trPr>
        <w:tc>
          <w:tcPr>
            <w:tcW w:w="3390" w:type="dxa"/>
            <w:vMerge w:val="restart"/>
            <w:vAlign w:val="center"/>
            <w:hideMark/>
          </w:tcPr>
          <w:p w14:paraId="487D774C" w14:textId="77777777" w:rsidR="0034306B" w:rsidRPr="00644F0E" w:rsidRDefault="0034306B" w:rsidP="0034306B">
            <w:pPr>
              <w:rPr>
                <w:rFonts w:ascii="Rockwell" w:hAnsi="Rockwell"/>
                <w:b/>
                <w:bCs/>
                <w:color w:val="85C446"/>
              </w:rPr>
            </w:pPr>
            <w:r w:rsidRPr="00644F0E">
              <w:rPr>
                <w:rFonts w:ascii="Rockwell" w:hAnsi="Rockwell"/>
                <w:b/>
                <w:bCs/>
                <w:color w:val="85C446"/>
              </w:rPr>
              <w:t>PLAY ACTIVE CLUBS</w:t>
            </w:r>
          </w:p>
          <w:p w14:paraId="10566831" w14:textId="77777777" w:rsidR="0034306B" w:rsidRPr="00E91D29" w:rsidRDefault="0034306B" w:rsidP="0034306B">
            <w:p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 </w:t>
            </w:r>
          </w:p>
          <w:p w14:paraId="5DE7E183" w14:textId="4B6A98E7" w:rsidR="0034306B" w:rsidRPr="0034306B" w:rsidRDefault="0034306B" w:rsidP="0034306B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Provide children with the opportunity to engage in physical activity sessions without any peer pressure related to winning or losing</w:t>
            </w:r>
            <w:r w:rsidR="00F756F5">
              <w:rPr>
                <w:rFonts w:ascii="Rockwell" w:hAnsi="Rockwell"/>
              </w:rPr>
              <w:t>.</w:t>
            </w:r>
          </w:p>
          <w:p w14:paraId="6BE8BD84" w14:textId="77777777" w:rsidR="0034306B" w:rsidRPr="00E91D29" w:rsidRDefault="0034306B" w:rsidP="0034306B">
            <w:pPr>
              <w:pStyle w:val="ListParagraph"/>
              <w:ind w:left="360"/>
              <w:rPr>
                <w:rFonts w:ascii="Rockwell" w:hAnsi="Rockwell"/>
                <w:b/>
                <w:bCs/>
              </w:rPr>
            </w:pPr>
          </w:p>
          <w:p w14:paraId="23C343E5" w14:textId="77777777" w:rsidR="0034306B" w:rsidRPr="00E91D29" w:rsidRDefault="0034306B" w:rsidP="0034306B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Pupils have access to a range of physical activity and skill based sessions without being sport specific or competition based.</w:t>
            </w:r>
          </w:p>
          <w:p w14:paraId="151071D9" w14:textId="77777777" w:rsidR="0034306B" w:rsidRPr="00E91D29" w:rsidRDefault="0034306B" w:rsidP="0034306B">
            <w:pPr>
              <w:pStyle w:val="ListParagraph"/>
              <w:ind w:left="360"/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32EC5A83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19" w:type="dxa"/>
            <w:noWrap/>
            <w:vAlign w:val="center"/>
            <w:hideMark/>
          </w:tcPr>
          <w:p w14:paraId="305934C6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attending over time.</w:t>
            </w:r>
          </w:p>
        </w:tc>
        <w:tc>
          <w:tcPr>
            <w:tcW w:w="1669" w:type="dxa"/>
            <w:vAlign w:val="center"/>
            <w:hideMark/>
          </w:tcPr>
          <w:p w14:paraId="694A59F5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&amp;school portal</w:t>
            </w:r>
          </w:p>
        </w:tc>
        <w:tc>
          <w:tcPr>
            <w:tcW w:w="4679" w:type="dxa"/>
            <w:vMerge w:val="restart"/>
            <w:vAlign w:val="center"/>
          </w:tcPr>
          <w:p w14:paraId="6469F786" w14:textId="77777777" w:rsidR="0034306B" w:rsidRDefault="0034306B" w:rsidP="003430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Focus on participation in a fun, friendly environment, creating opportunities to a wider reach of children.</w:t>
            </w:r>
          </w:p>
          <w:p w14:paraId="5ABB5222" w14:textId="77777777" w:rsidR="0034306B" w:rsidRPr="00E91D29" w:rsidRDefault="0034306B" w:rsidP="0034306B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5049C29E" w14:textId="77777777" w:rsidR="0034306B" w:rsidRDefault="0034306B" w:rsidP="003430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Relevant platform for engaging disengaged children to begin their journey of becoming more physically active.</w:t>
            </w:r>
          </w:p>
          <w:p w14:paraId="5F4AD2D1" w14:textId="77777777" w:rsidR="0034306B" w:rsidRPr="0034306B" w:rsidRDefault="0034306B" w:rsidP="0034306B">
            <w:pPr>
              <w:ind w:left="-360"/>
              <w:rPr>
                <w:rFonts w:ascii="Rockwell" w:hAnsi="Rockwell"/>
              </w:rPr>
            </w:pPr>
          </w:p>
          <w:p w14:paraId="233168AD" w14:textId="256F6BDC" w:rsidR="0034306B" w:rsidRPr="0034306B" w:rsidRDefault="0034306B" w:rsidP="003430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A safe environment to increase self-esteem and confidence via physical activity</w:t>
            </w:r>
            <w:r w:rsidR="00644F0E">
              <w:rPr>
                <w:rFonts w:ascii="Rockwell" w:hAnsi="Rockwell"/>
              </w:rPr>
              <w:t>.</w:t>
            </w:r>
          </w:p>
        </w:tc>
      </w:tr>
      <w:tr w:rsidR="0034306B" w:rsidRPr="00E91D29" w14:paraId="14D785D4" w14:textId="77777777" w:rsidTr="0034306B">
        <w:trPr>
          <w:trHeight w:val="1785"/>
        </w:trPr>
        <w:tc>
          <w:tcPr>
            <w:tcW w:w="3390" w:type="dxa"/>
            <w:vMerge/>
            <w:vAlign w:val="center"/>
            <w:hideMark/>
          </w:tcPr>
          <w:p w14:paraId="67460BE4" w14:textId="77777777" w:rsidR="0034306B" w:rsidRPr="00E91D29" w:rsidRDefault="0034306B" w:rsidP="0034306B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05431ECC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  <w:hideMark/>
          </w:tcPr>
          <w:p w14:paraId="7B0119F9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  <w:hideMark/>
          </w:tcPr>
          <w:p w14:paraId="744E698E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</w:tcPr>
          <w:p w14:paraId="7F344F6A" w14:textId="77777777" w:rsidR="0034306B" w:rsidRPr="00E91D29" w:rsidRDefault="0034306B" w:rsidP="00B017FB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  <w:tr w:rsidR="0034306B" w:rsidRPr="00E91D29" w14:paraId="0949A92F" w14:textId="77777777" w:rsidTr="0034306B">
        <w:trPr>
          <w:trHeight w:val="1800"/>
        </w:trPr>
        <w:tc>
          <w:tcPr>
            <w:tcW w:w="3390" w:type="dxa"/>
            <w:vMerge/>
            <w:vAlign w:val="center"/>
            <w:hideMark/>
          </w:tcPr>
          <w:p w14:paraId="2B35D448" w14:textId="77777777" w:rsidR="0034306B" w:rsidRPr="00E91D29" w:rsidRDefault="0034306B" w:rsidP="0034306B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4B1DA5D2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19" w:type="dxa"/>
            <w:noWrap/>
            <w:vAlign w:val="center"/>
            <w:hideMark/>
          </w:tcPr>
          <w:p w14:paraId="4B6F570F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  <w:hideMark/>
          </w:tcPr>
          <w:p w14:paraId="096BB843" w14:textId="77777777" w:rsidR="0034306B" w:rsidRPr="00E91D29" w:rsidRDefault="0034306B" w:rsidP="0034306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</w:tcPr>
          <w:p w14:paraId="0488A5B4" w14:textId="77777777" w:rsidR="0034306B" w:rsidRPr="00E91D29" w:rsidRDefault="0034306B" w:rsidP="00B017FB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</w:tbl>
    <w:p w14:paraId="0E2A07FE" w14:textId="77777777" w:rsidR="00644F0E" w:rsidRDefault="00644F0E" w:rsidP="00E91D29">
      <w:pPr>
        <w:rPr>
          <w:rFonts w:ascii="Rockwell" w:hAnsi="Rockwell"/>
          <w:b/>
        </w:rPr>
      </w:pPr>
    </w:p>
    <w:p w14:paraId="7D8163CD" w14:textId="77777777" w:rsidR="00644F0E" w:rsidRDefault="00644F0E" w:rsidP="00E91D29">
      <w:pPr>
        <w:rPr>
          <w:rFonts w:ascii="Rockwell" w:hAnsi="Rockwell"/>
          <w:b/>
        </w:rPr>
      </w:pPr>
    </w:p>
    <w:p w14:paraId="67DEA914" w14:textId="77777777" w:rsidR="00644F0E" w:rsidRDefault="00644F0E" w:rsidP="00E91D29">
      <w:pPr>
        <w:rPr>
          <w:rFonts w:ascii="Rockwell" w:hAnsi="Rockwell"/>
          <w:b/>
        </w:rPr>
      </w:pPr>
    </w:p>
    <w:p w14:paraId="64095CF9" w14:textId="77777777" w:rsidR="00644F0E" w:rsidRDefault="00644F0E" w:rsidP="00E91D29">
      <w:pPr>
        <w:rPr>
          <w:rFonts w:ascii="Rockwell" w:hAnsi="Rockwell"/>
          <w:b/>
        </w:rPr>
      </w:pPr>
    </w:p>
    <w:p w14:paraId="5640AE32" w14:textId="77777777" w:rsidR="00644F0E" w:rsidRDefault="00644F0E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644F0E" w:rsidRPr="00E91D29" w14:paraId="1696E6F1" w14:textId="77777777" w:rsidTr="00B017FB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0A67AA08" w14:textId="77777777" w:rsidR="00644F0E" w:rsidRPr="00E91D29" w:rsidRDefault="00644F0E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45F29DAB" w14:textId="77777777" w:rsidR="00644F0E" w:rsidRPr="00E91D29" w:rsidRDefault="00644F0E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07977BC5" w14:textId="77777777" w:rsidR="00644F0E" w:rsidRPr="00E91D29" w:rsidRDefault="00644F0E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5973F574" w14:textId="77777777" w:rsidR="00644F0E" w:rsidRPr="00E91D29" w:rsidRDefault="00644F0E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509C4885" w14:textId="77777777" w:rsidR="00644F0E" w:rsidRPr="00E91D29" w:rsidRDefault="00644F0E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644F0E" w:rsidRPr="00E91D29" w14:paraId="189B07B7" w14:textId="77777777" w:rsidTr="00644F0E">
        <w:trPr>
          <w:trHeight w:val="2040"/>
        </w:trPr>
        <w:tc>
          <w:tcPr>
            <w:tcW w:w="3390" w:type="dxa"/>
            <w:vMerge w:val="restart"/>
            <w:vAlign w:val="center"/>
            <w:hideMark/>
          </w:tcPr>
          <w:p w14:paraId="0ADC9A16" w14:textId="77777777" w:rsidR="00644F0E" w:rsidRPr="00476A37" w:rsidRDefault="00644F0E" w:rsidP="00644F0E">
            <w:pPr>
              <w:rPr>
                <w:rFonts w:ascii="Rockwell" w:hAnsi="Rockwell"/>
                <w:b/>
                <w:bCs/>
                <w:color w:val="85C446"/>
              </w:rPr>
            </w:pPr>
            <w:r w:rsidRPr="00476A37">
              <w:rPr>
                <w:rFonts w:ascii="Rockwell" w:hAnsi="Rockwell"/>
                <w:b/>
                <w:bCs/>
                <w:color w:val="85C446"/>
              </w:rPr>
              <w:t>SPORT ACTIVE CLUBS</w:t>
            </w:r>
          </w:p>
          <w:p w14:paraId="4C100313" w14:textId="77777777" w:rsidR="00644F0E" w:rsidRPr="00E91D29" w:rsidRDefault="00644F0E" w:rsidP="00644F0E">
            <w:p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 </w:t>
            </w:r>
          </w:p>
          <w:p w14:paraId="1D52DBE0" w14:textId="6B583FB9" w:rsidR="00644F0E" w:rsidRPr="00476A37" w:rsidRDefault="00644F0E" w:rsidP="00644F0E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E</w:t>
            </w:r>
            <w:r w:rsidR="00381ECF">
              <w:rPr>
                <w:rFonts w:ascii="Rockwell" w:hAnsi="Rockwell"/>
              </w:rPr>
              <w:t>ncourage fair play and team</w:t>
            </w:r>
            <w:r w:rsidRPr="00E91D29">
              <w:rPr>
                <w:rFonts w:ascii="Rockwell" w:hAnsi="Rockwell"/>
              </w:rPr>
              <w:t>work whilst teaching children rules, skills and tactics of specific sports</w:t>
            </w:r>
            <w:r w:rsidR="00F756F5">
              <w:rPr>
                <w:rFonts w:ascii="Rockwell" w:hAnsi="Rockwell"/>
              </w:rPr>
              <w:t>.</w:t>
            </w:r>
          </w:p>
          <w:p w14:paraId="05745172" w14:textId="77777777" w:rsidR="00476A37" w:rsidRPr="00E91D29" w:rsidRDefault="00476A37" w:rsidP="00476A37">
            <w:pPr>
              <w:pStyle w:val="ListParagraph"/>
              <w:ind w:left="360"/>
              <w:rPr>
                <w:rFonts w:ascii="Rockwell" w:hAnsi="Rockwell"/>
                <w:b/>
                <w:bCs/>
              </w:rPr>
            </w:pPr>
          </w:p>
          <w:p w14:paraId="0EC9F067" w14:textId="3E6FE220" w:rsidR="00644F0E" w:rsidRPr="00476A37" w:rsidRDefault="00644F0E" w:rsidP="00644F0E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Provide pathways for children to engage at community sport club level beyond the school day</w:t>
            </w:r>
            <w:r w:rsidR="00F756F5">
              <w:rPr>
                <w:rFonts w:ascii="Rockwell" w:hAnsi="Rockwell"/>
              </w:rPr>
              <w:t>.</w:t>
            </w:r>
          </w:p>
          <w:p w14:paraId="3CB9A661" w14:textId="77777777" w:rsidR="00476A37" w:rsidRPr="00476A37" w:rsidRDefault="00476A37" w:rsidP="00476A37">
            <w:pPr>
              <w:rPr>
                <w:rFonts w:ascii="Rockwell" w:hAnsi="Rockwell"/>
                <w:b/>
                <w:bCs/>
              </w:rPr>
            </w:pPr>
          </w:p>
          <w:p w14:paraId="74185297" w14:textId="77777777" w:rsidR="00644F0E" w:rsidRPr="00E91D29" w:rsidRDefault="00644F0E" w:rsidP="00644F0E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Provide children with a taste of different sports from which they may develop a passion.</w:t>
            </w:r>
          </w:p>
          <w:p w14:paraId="64256D61" w14:textId="77777777" w:rsidR="00644F0E" w:rsidRPr="00644F0E" w:rsidRDefault="00644F0E" w:rsidP="00644F0E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0AE20C44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19" w:type="dxa"/>
            <w:noWrap/>
            <w:vAlign w:val="center"/>
            <w:hideMark/>
          </w:tcPr>
          <w:p w14:paraId="1CFD4101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attending over time.</w:t>
            </w:r>
          </w:p>
        </w:tc>
        <w:tc>
          <w:tcPr>
            <w:tcW w:w="1669" w:type="dxa"/>
            <w:vAlign w:val="center"/>
            <w:hideMark/>
          </w:tcPr>
          <w:p w14:paraId="3AB394F6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&amp;school portal</w:t>
            </w:r>
          </w:p>
        </w:tc>
        <w:tc>
          <w:tcPr>
            <w:tcW w:w="4679" w:type="dxa"/>
            <w:vMerge w:val="restart"/>
            <w:vAlign w:val="center"/>
          </w:tcPr>
          <w:p w14:paraId="166673CB" w14:textId="77777777" w:rsidR="00644F0E" w:rsidRDefault="00644F0E" w:rsidP="00476A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A wide breadth of sports clubs for both gender and ages with a varied menu of opportunity.</w:t>
            </w:r>
          </w:p>
          <w:p w14:paraId="54279B56" w14:textId="77777777" w:rsidR="00644F0E" w:rsidRPr="00E91D29" w:rsidRDefault="00644F0E" w:rsidP="00476A37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7374DEBA" w14:textId="77777777" w:rsidR="00644F0E" w:rsidRDefault="00644F0E" w:rsidP="00476A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Specific sport extra curriculum club links with local sports clubs</w:t>
            </w:r>
            <w:r>
              <w:rPr>
                <w:rFonts w:ascii="Rockwell" w:hAnsi="Rockwell"/>
              </w:rPr>
              <w:t>.</w:t>
            </w:r>
          </w:p>
          <w:p w14:paraId="7FA0E515" w14:textId="77777777" w:rsidR="00644F0E" w:rsidRPr="00644F0E" w:rsidRDefault="00644F0E" w:rsidP="00476A37">
            <w:pPr>
              <w:rPr>
                <w:rFonts w:ascii="Rockwell" w:hAnsi="Rockwell"/>
              </w:rPr>
            </w:pPr>
          </w:p>
          <w:p w14:paraId="6591774F" w14:textId="1307986E" w:rsidR="00644F0E" w:rsidRPr="00E91D29" w:rsidRDefault="00644F0E" w:rsidP="00476A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Include local club partners in transition type club activities</w:t>
            </w:r>
            <w:r>
              <w:rPr>
                <w:rFonts w:ascii="Rockwell" w:hAnsi="Rockwell"/>
              </w:rPr>
              <w:t>.</w:t>
            </w:r>
          </w:p>
        </w:tc>
      </w:tr>
      <w:tr w:rsidR="00644F0E" w:rsidRPr="00E91D29" w14:paraId="0F8062F3" w14:textId="77777777" w:rsidTr="00644F0E">
        <w:trPr>
          <w:trHeight w:val="1785"/>
        </w:trPr>
        <w:tc>
          <w:tcPr>
            <w:tcW w:w="3390" w:type="dxa"/>
            <w:vMerge/>
            <w:vAlign w:val="center"/>
            <w:hideMark/>
          </w:tcPr>
          <w:p w14:paraId="0E83AE2E" w14:textId="3CC57EDE" w:rsidR="00644F0E" w:rsidRPr="00E91D29" w:rsidRDefault="00644F0E" w:rsidP="00644F0E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6CBDE51D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  <w:hideMark/>
          </w:tcPr>
          <w:p w14:paraId="4C0B7189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  <w:hideMark/>
          </w:tcPr>
          <w:p w14:paraId="6E0F731A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</w:tcPr>
          <w:p w14:paraId="61BFA095" w14:textId="77777777" w:rsidR="00644F0E" w:rsidRPr="00E91D29" w:rsidRDefault="00644F0E" w:rsidP="00B017FB">
            <w:pPr>
              <w:ind w:left="360"/>
              <w:rPr>
                <w:rFonts w:ascii="Rockwell" w:hAnsi="Rockwell"/>
              </w:rPr>
            </w:pPr>
          </w:p>
        </w:tc>
      </w:tr>
      <w:tr w:rsidR="00644F0E" w:rsidRPr="00E91D29" w14:paraId="2F3E50B7" w14:textId="77777777" w:rsidTr="00644F0E">
        <w:trPr>
          <w:trHeight w:val="1800"/>
        </w:trPr>
        <w:tc>
          <w:tcPr>
            <w:tcW w:w="3390" w:type="dxa"/>
            <w:vMerge/>
            <w:vAlign w:val="center"/>
            <w:hideMark/>
          </w:tcPr>
          <w:p w14:paraId="4B60D08E" w14:textId="77777777" w:rsidR="00644F0E" w:rsidRPr="00E91D29" w:rsidRDefault="00644F0E" w:rsidP="00644F0E">
            <w:pPr>
              <w:rPr>
                <w:rFonts w:ascii="Rockwell" w:hAnsi="Rockwell"/>
                <w:b/>
                <w:bCs/>
              </w:rPr>
            </w:pPr>
          </w:p>
        </w:tc>
        <w:tc>
          <w:tcPr>
            <w:tcW w:w="1719" w:type="dxa"/>
            <w:vAlign w:val="center"/>
            <w:hideMark/>
          </w:tcPr>
          <w:p w14:paraId="5C2DADFA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19" w:type="dxa"/>
            <w:noWrap/>
            <w:vAlign w:val="center"/>
            <w:hideMark/>
          </w:tcPr>
          <w:p w14:paraId="5F783A38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  <w:hideMark/>
          </w:tcPr>
          <w:p w14:paraId="225E4D7D" w14:textId="77777777" w:rsidR="00644F0E" w:rsidRPr="00E91D29" w:rsidRDefault="00644F0E" w:rsidP="00644F0E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</w:tcPr>
          <w:p w14:paraId="16CF7168" w14:textId="77777777" w:rsidR="00644F0E" w:rsidRPr="00E91D29" w:rsidRDefault="00644F0E" w:rsidP="00B017FB">
            <w:pPr>
              <w:ind w:left="360"/>
              <w:rPr>
                <w:rFonts w:ascii="Rockwell" w:hAnsi="Rockwell"/>
              </w:rPr>
            </w:pPr>
          </w:p>
        </w:tc>
      </w:tr>
    </w:tbl>
    <w:p w14:paraId="3672F547" w14:textId="77777777" w:rsidR="00F756F5" w:rsidRDefault="00F756F5" w:rsidP="00E91D29">
      <w:pPr>
        <w:rPr>
          <w:rFonts w:ascii="Rockwell" w:hAnsi="Rockwell"/>
          <w:b/>
        </w:rPr>
      </w:pPr>
    </w:p>
    <w:p w14:paraId="73388094" w14:textId="77777777" w:rsidR="00F756F5" w:rsidRDefault="00F756F5" w:rsidP="00E91D29">
      <w:pPr>
        <w:rPr>
          <w:rFonts w:ascii="Rockwell" w:hAnsi="Rockwell"/>
          <w:b/>
        </w:rPr>
      </w:pPr>
    </w:p>
    <w:p w14:paraId="59A99B29" w14:textId="77777777" w:rsidR="00F756F5" w:rsidRDefault="00F756F5" w:rsidP="00E91D29">
      <w:pPr>
        <w:rPr>
          <w:rFonts w:ascii="Rockwell" w:hAnsi="Rockwell"/>
          <w:b/>
        </w:rPr>
      </w:pPr>
    </w:p>
    <w:p w14:paraId="5AB2553A" w14:textId="77777777" w:rsidR="00F756F5" w:rsidRDefault="00F756F5" w:rsidP="00E91D29">
      <w:pPr>
        <w:rPr>
          <w:rFonts w:ascii="Rockwell" w:hAnsi="Rockwell"/>
          <w:b/>
        </w:rPr>
      </w:pPr>
    </w:p>
    <w:p w14:paraId="067C6A0A" w14:textId="77777777" w:rsidR="00F756F5" w:rsidRDefault="00F756F5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F756F5" w:rsidRPr="00E91D29" w14:paraId="1CAD1E24" w14:textId="77777777" w:rsidTr="00B017FB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6DFCBE8C" w14:textId="77777777" w:rsidR="00F756F5" w:rsidRPr="00E91D29" w:rsidRDefault="00F756F5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1426F48D" w14:textId="77777777" w:rsidR="00F756F5" w:rsidRPr="00E91D29" w:rsidRDefault="00F756F5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35808A15" w14:textId="77777777" w:rsidR="00F756F5" w:rsidRPr="00E91D29" w:rsidRDefault="00F756F5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1F3E1EB3" w14:textId="77777777" w:rsidR="00F756F5" w:rsidRPr="00E91D29" w:rsidRDefault="00F756F5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2D2C6F0D" w14:textId="77777777" w:rsidR="00F756F5" w:rsidRPr="00E91D29" w:rsidRDefault="00F756F5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F756F5" w:rsidRPr="00E91D29" w14:paraId="09129C37" w14:textId="77777777" w:rsidTr="001716C2">
        <w:trPr>
          <w:trHeight w:val="1666"/>
        </w:trPr>
        <w:tc>
          <w:tcPr>
            <w:tcW w:w="3390" w:type="dxa"/>
            <w:vMerge w:val="restart"/>
            <w:noWrap/>
            <w:vAlign w:val="center"/>
            <w:hideMark/>
          </w:tcPr>
          <w:p w14:paraId="6AC50CB2" w14:textId="0707C00A" w:rsidR="00F756F5" w:rsidRPr="000A55BE" w:rsidRDefault="00F756F5" w:rsidP="00F756F5">
            <w:pPr>
              <w:rPr>
                <w:rFonts w:ascii="Rockwell" w:hAnsi="Rockwell"/>
                <w:b/>
                <w:bCs/>
                <w:color w:val="85C446"/>
              </w:rPr>
            </w:pPr>
            <w:r w:rsidRPr="000A55BE">
              <w:rPr>
                <w:rFonts w:ascii="Rockwell" w:hAnsi="Rockwell"/>
                <w:b/>
                <w:bCs/>
                <w:color w:val="85C446"/>
              </w:rPr>
              <w:t>CURRICULUM SUPPORT</w:t>
            </w:r>
          </w:p>
          <w:p w14:paraId="2484F0BE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 </w:t>
            </w:r>
          </w:p>
          <w:p w14:paraId="1B14680A" w14:textId="58F15C54" w:rsidR="00F756F5" w:rsidRDefault="00F756F5" w:rsidP="00F756F5">
            <w:pPr>
              <w:pStyle w:val="ListParagraph"/>
              <w:numPr>
                <w:ilvl w:val="0"/>
                <w:numId w:val="10"/>
              </w:numPr>
              <w:rPr>
                <w:rFonts w:ascii="Rockwell" w:hAnsi="Rockwell"/>
                <w:bCs/>
              </w:rPr>
            </w:pPr>
            <w:r w:rsidRPr="00E91D29">
              <w:rPr>
                <w:rFonts w:ascii="Rockwell" w:hAnsi="Rockwell"/>
                <w:bCs/>
              </w:rPr>
              <w:t>School led, collaborative partnership model</w:t>
            </w:r>
            <w:r>
              <w:rPr>
                <w:rFonts w:ascii="Rockwell" w:hAnsi="Rockwell"/>
                <w:bCs/>
              </w:rPr>
              <w:t>.</w:t>
            </w:r>
          </w:p>
          <w:p w14:paraId="43ACD843" w14:textId="77777777" w:rsidR="00F756F5" w:rsidRPr="00E91D29" w:rsidRDefault="00F756F5" w:rsidP="00F756F5">
            <w:pPr>
              <w:pStyle w:val="ListParagraph"/>
              <w:ind w:left="360"/>
              <w:rPr>
                <w:rFonts w:ascii="Rockwell" w:hAnsi="Rockwell"/>
                <w:bCs/>
              </w:rPr>
            </w:pPr>
          </w:p>
          <w:p w14:paraId="78E81841" w14:textId="324174D2" w:rsidR="00F756F5" w:rsidRDefault="00F756F5" w:rsidP="00F756F5">
            <w:pPr>
              <w:pStyle w:val="ListParagraph"/>
              <w:numPr>
                <w:ilvl w:val="0"/>
                <w:numId w:val="10"/>
              </w:numPr>
              <w:rPr>
                <w:rFonts w:ascii="Rockwell" w:hAnsi="Rockwell"/>
                <w:bCs/>
              </w:rPr>
            </w:pPr>
            <w:r w:rsidRPr="00E91D29">
              <w:rPr>
                <w:rFonts w:ascii="Rockwell" w:hAnsi="Rockwell"/>
                <w:bCs/>
              </w:rPr>
              <w:t>Reporting pupil progress and achievement each half term</w:t>
            </w:r>
            <w:r w:rsidR="000A55BE">
              <w:rPr>
                <w:rFonts w:ascii="Rockwell" w:hAnsi="Rockwell"/>
                <w:bCs/>
              </w:rPr>
              <w:t>.</w:t>
            </w:r>
          </w:p>
          <w:p w14:paraId="4F07585F" w14:textId="77777777" w:rsidR="000A55BE" w:rsidRPr="000A55BE" w:rsidRDefault="000A55BE" w:rsidP="000A55BE">
            <w:pPr>
              <w:rPr>
                <w:rFonts w:ascii="Rockwell" w:hAnsi="Rockwell"/>
                <w:bCs/>
              </w:rPr>
            </w:pPr>
          </w:p>
          <w:p w14:paraId="7AF76088" w14:textId="77777777" w:rsidR="00F756F5" w:rsidRDefault="00F756F5" w:rsidP="00F756F5">
            <w:pPr>
              <w:pStyle w:val="ListParagraph"/>
              <w:numPr>
                <w:ilvl w:val="0"/>
                <w:numId w:val="10"/>
              </w:numPr>
              <w:rPr>
                <w:rFonts w:ascii="Rockwell" w:hAnsi="Rockwell"/>
                <w:bCs/>
              </w:rPr>
            </w:pPr>
            <w:r w:rsidRPr="00E91D29">
              <w:rPr>
                <w:rFonts w:ascii="Rockwell" w:hAnsi="Rockwell"/>
                <w:bCs/>
              </w:rPr>
              <w:t>Access to a structured Scheme of work and records on personalised school portal</w:t>
            </w:r>
            <w:r w:rsidR="000A55BE">
              <w:rPr>
                <w:rFonts w:ascii="Rockwell" w:hAnsi="Rockwell"/>
                <w:bCs/>
              </w:rPr>
              <w:t>.</w:t>
            </w:r>
          </w:p>
          <w:p w14:paraId="4F5EEB9D" w14:textId="77777777" w:rsidR="000A55BE" w:rsidRPr="000A55BE" w:rsidRDefault="000A55BE" w:rsidP="000A55BE">
            <w:pPr>
              <w:rPr>
                <w:rFonts w:ascii="Rockwell" w:hAnsi="Rockwell"/>
                <w:bCs/>
              </w:rPr>
            </w:pPr>
          </w:p>
          <w:p w14:paraId="7F3F4966" w14:textId="39989148" w:rsidR="00F756F5" w:rsidRPr="00E91D29" w:rsidRDefault="00F756F5" w:rsidP="00F756F5">
            <w:pPr>
              <w:pStyle w:val="ListParagraph"/>
              <w:numPr>
                <w:ilvl w:val="0"/>
                <w:numId w:val="10"/>
              </w:numPr>
              <w:rPr>
                <w:rFonts w:ascii="Rockwell" w:hAnsi="Rockwell"/>
                <w:bCs/>
              </w:rPr>
            </w:pPr>
            <w:r w:rsidRPr="00E91D29">
              <w:rPr>
                <w:rFonts w:ascii="Rockwell" w:hAnsi="Rockwell"/>
                <w:bCs/>
              </w:rPr>
              <w:t>Local and national quality assurance and on</w:t>
            </w:r>
            <w:r w:rsidR="004F7B0C">
              <w:rPr>
                <w:rFonts w:ascii="Rockwell" w:hAnsi="Rockwell"/>
                <w:bCs/>
              </w:rPr>
              <w:t>-</w:t>
            </w:r>
            <w:r w:rsidRPr="00E91D29">
              <w:rPr>
                <w:rFonts w:ascii="Rockwell" w:hAnsi="Rockwell"/>
                <w:bCs/>
              </w:rPr>
              <w:t>going quality improvement strategy</w:t>
            </w:r>
            <w:r w:rsidR="000A55BE">
              <w:rPr>
                <w:rFonts w:ascii="Rockwell" w:hAnsi="Rockwell"/>
                <w:bCs/>
              </w:rPr>
              <w:t>.</w:t>
            </w:r>
          </w:p>
          <w:p w14:paraId="39EFC1F8" w14:textId="77777777" w:rsidR="00F756F5" w:rsidRPr="00E91D29" w:rsidRDefault="00F756F5" w:rsidP="00F756F5">
            <w:p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 </w:t>
            </w:r>
          </w:p>
        </w:tc>
        <w:tc>
          <w:tcPr>
            <w:tcW w:w="1719" w:type="dxa"/>
            <w:vAlign w:val="center"/>
            <w:hideMark/>
          </w:tcPr>
          <w:p w14:paraId="3DF120EF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Attainment</w:t>
            </w:r>
          </w:p>
        </w:tc>
        <w:tc>
          <w:tcPr>
            <w:tcW w:w="1719" w:type="dxa"/>
            <w:noWrap/>
            <w:vAlign w:val="center"/>
            <w:hideMark/>
          </w:tcPr>
          <w:p w14:paraId="6689427E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in attainment results from start to end of the year. </w:t>
            </w:r>
          </w:p>
        </w:tc>
        <w:tc>
          <w:tcPr>
            <w:tcW w:w="1669" w:type="dxa"/>
            <w:vAlign w:val="center"/>
            <w:hideMark/>
          </w:tcPr>
          <w:p w14:paraId="3AC8DB87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Assessments on school portal.</w:t>
            </w:r>
          </w:p>
        </w:tc>
        <w:tc>
          <w:tcPr>
            <w:tcW w:w="4679" w:type="dxa"/>
            <w:vMerge w:val="restart"/>
            <w:vAlign w:val="center"/>
            <w:hideMark/>
          </w:tcPr>
          <w:p w14:paraId="469A9845" w14:textId="77777777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Physical education learning outcomes used in </w:t>
            </w:r>
            <w:proofErr w:type="spellStart"/>
            <w:r w:rsidRPr="00E91D29">
              <w:rPr>
                <w:rFonts w:ascii="Rockwell" w:hAnsi="Rockwell"/>
              </w:rPr>
              <w:t>SoW</w:t>
            </w:r>
            <w:proofErr w:type="spellEnd"/>
            <w:r w:rsidRPr="00E91D29">
              <w:rPr>
                <w:rFonts w:ascii="Rockwell" w:hAnsi="Rockwell"/>
              </w:rPr>
              <w:t xml:space="preserve"> to focus planning, session delivery and assessment to ensure relevance and progress over time – assuring coherence and consistency.</w:t>
            </w:r>
          </w:p>
          <w:p w14:paraId="33D05AD2" w14:textId="77777777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Report and discuss progress and achievement to class teachers, school leaders. </w:t>
            </w:r>
          </w:p>
          <w:p w14:paraId="5B38F644" w14:textId="77777777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Build a strong rapport with teaching staff, children and parents.</w:t>
            </w:r>
          </w:p>
          <w:p w14:paraId="334C6F96" w14:textId="77777777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Positive role models across the range of activities undertaken in the school. </w:t>
            </w:r>
          </w:p>
          <w:p w14:paraId="1661A204" w14:textId="77777777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Lessons are inclusive, innovative and follow agreed high quality delivery principles.</w:t>
            </w:r>
          </w:p>
          <w:p w14:paraId="3A9122BC" w14:textId="77777777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Undertake joint observations with a member or schools senior leadership team.</w:t>
            </w:r>
          </w:p>
          <w:p w14:paraId="6CEE515F" w14:textId="4DD56721" w:rsidR="00F756F5" w:rsidRPr="00E91D29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Work collaboratively with teachers</w:t>
            </w:r>
            <w:r w:rsidR="001716C2">
              <w:rPr>
                <w:rFonts w:ascii="Rockwell" w:hAnsi="Rockwell"/>
              </w:rPr>
              <w:t xml:space="preserve"> in school to incorporate cross-</w:t>
            </w:r>
            <w:r w:rsidRPr="00E91D29">
              <w:rPr>
                <w:rFonts w:ascii="Rockwell" w:hAnsi="Rockwell"/>
              </w:rPr>
              <w:t>curricular links with themes and topics.</w:t>
            </w:r>
          </w:p>
          <w:p w14:paraId="66E562F7" w14:textId="14E54B51" w:rsidR="00F756F5" w:rsidRPr="001716C2" w:rsidRDefault="00F756F5" w:rsidP="001716C2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Where relevant co deliver/support PE lessons with teaching staff to focus on teacher identified personal development and support needs</w:t>
            </w:r>
            <w:r w:rsidR="001716C2">
              <w:rPr>
                <w:rFonts w:ascii="Rockwell" w:hAnsi="Rockwell"/>
              </w:rPr>
              <w:t>.</w:t>
            </w:r>
          </w:p>
        </w:tc>
      </w:tr>
      <w:tr w:rsidR="00F756F5" w:rsidRPr="00E91D29" w14:paraId="21446109" w14:textId="77777777" w:rsidTr="001716C2">
        <w:trPr>
          <w:trHeight w:val="1972"/>
        </w:trPr>
        <w:tc>
          <w:tcPr>
            <w:tcW w:w="3390" w:type="dxa"/>
            <w:vMerge/>
            <w:noWrap/>
            <w:vAlign w:val="center"/>
            <w:hideMark/>
          </w:tcPr>
          <w:p w14:paraId="29FF8E79" w14:textId="77777777" w:rsidR="00F756F5" w:rsidRPr="00E91D29" w:rsidRDefault="00F756F5" w:rsidP="00F756F5">
            <w:pPr>
              <w:rPr>
                <w:rFonts w:ascii="Rockwell" w:hAnsi="Rockwell"/>
              </w:rPr>
            </w:pPr>
          </w:p>
        </w:tc>
        <w:tc>
          <w:tcPr>
            <w:tcW w:w="1719" w:type="dxa"/>
            <w:vAlign w:val="center"/>
            <w:hideMark/>
          </w:tcPr>
          <w:p w14:paraId="4C097D0A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</w:t>
            </w:r>
          </w:p>
        </w:tc>
        <w:tc>
          <w:tcPr>
            <w:tcW w:w="1719" w:type="dxa"/>
            <w:noWrap/>
            <w:vAlign w:val="center"/>
            <w:hideMark/>
          </w:tcPr>
          <w:p w14:paraId="230ED49B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  <w:hideMark/>
          </w:tcPr>
          <w:p w14:paraId="0AFF0E56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  <w:hideMark/>
          </w:tcPr>
          <w:p w14:paraId="75D5AC6A" w14:textId="77777777" w:rsidR="00F756F5" w:rsidRPr="00E91D29" w:rsidRDefault="00F756F5" w:rsidP="00B017F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</w:tr>
      <w:tr w:rsidR="00F756F5" w:rsidRPr="00E91D29" w14:paraId="2F09BED6" w14:textId="77777777" w:rsidTr="001716C2">
        <w:trPr>
          <w:trHeight w:val="1972"/>
        </w:trPr>
        <w:tc>
          <w:tcPr>
            <w:tcW w:w="3390" w:type="dxa"/>
            <w:vMerge/>
            <w:noWrap/>
            <w:vAlign w:val="center"/>
            <w:hideMark/>
          </w:tcPr>
          <w:p w14:paraId="574B59EE" w14:textId="77777777" w:rsidR="00F756F5" w:rsidRPr="00E91D29" w:rsidRDefault="00F756F5" w:rsidP="00F756F5">
            <w:pPr>
              <w:rPr>
                <w:rFonts w:ascii="Rockwell" w:hAnsi="Rockwell"/>
              </w:rPr>
            </w:pPr>
          </w:p>
        </w:tc>
        <w:tc>
          <w:tcPr>
            <w:tcW w:w="1719" w:type="dxa"/>
            <w:vAlign w:val="center"/>
            <w:hideMark/>
          </w:tcPr>
          <w:p w14:paraId="00C5DA21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</w:tcPr>
          <w:p w14:paraId="414DCF39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</w:tcPr>
          <w:p w14:paraId="61139021" w14:textId="77777777" w:rsidR="00F756F5" w:rsidRPr="00E91D29" w:rsidRDefault="00F756F5" w:rsidP="00F756F5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  <w:hideMark/>
          </w:tcPr>
          <w:p w14:paraId="468D1FCC" w14:textId="77777777" w:rsidR="00F756F5" w:rsidRPr="00E91D29" w:rsidRDefault="00F756F5" w:rsidP="00B017F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</w:tr>
      <w:tr w:rsidR="00F756F5" w:rsidRPr="00E91D29" w14:paraId="1ACB2705" w14:textId="77777777" w:rsidTr="00B017FB">
        <w:trPr>
          <w:trHeight w:val="1290"/>
        </w:trPr>
        <w:tc>
          <w:tcPr>
            <w:tcW w:w="3390" w:type="dxa"/>
            <w:vMerge/>
            <w:noWrap/>
            <w:hideMark/>
          </w:tcPr>
          <w:p w14:paraId="23EAD689" w14:textId="77777777" w:rsidR="00F756F5" w:rsidRPr="00E91D29" w:rsidRDefault="00F756F5" w:rsidP="00B017FB">
            <w:pPr>
              <w:rPr>
                <w:rFonts w:ascii="Rockwell" w:hAnsi="Rockwell"/>
              </w:rPr>
            </w:pPr>
          </w:p>
        </w:tc>
        <w:tc>
          <w:tcPr>
            <w:tcW w:w="1719" w:type="dxa"/>
            <w:hideMark/>
          </w:tcPr>
          <w:p w14:paraId="0335017E" w14:textId="77777777" w:rsidR="00F756F5" w:rsidRPr="00E91D29" w:rsidRDefault="00F756F5" w:rsidP="00B017F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teacher confidence toward PE&amp; sport</w:t>
            </w:r>
          </w:p>
        </w:tc>
        <w:tc>
          <w:tcPr>
            <w:tcW w:w="1719" w:type="dxa"/>
            <w:noWrap/>
            <w:hideMark/>
          </w:tcPr>
          <w:p w14:paraId="2386E956" w14:textId="77777777" w:rsidR="00F756F5" w:rsidRPr="00E91D29" w:rsidRDefault="00F756F5" w:rsidP="00B017F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Difference between teacher confidence levels at start and end of the programme.</w:t>
            </w:r>
          </w:p>
        </w:tc>
        <w:tc>
          <w:tcPr>
            <w:tcW w:w="1669" w:type="dxa"/>
            <w:hideMark/>
          </w:tcPr>
          <w:p w14:paraId="09B24251" w14:textId="77777777" w:rsidR="00F756F5" w:rsidRPr="00E91D29" w:rsidRDefault="00F756F5" w:rsidP="00B017FB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Pre &amp; post questionnaire results.</w:t>
            </w:r>
          </w:p>
        </w:tc>
        <w:tc>
          <w:tcPr>
            <w:tcW w:w="4679" w:type="dxa"/>
            <w:vMerge/>
            <w:hideMark/>
          </w:tcPr>
          <w:p w14:paraId="16A6DF24" w14:textId="77777777" w:rsidR="00F756F5" w:rsidRPr="00E91D29" w:rsidRDefault="00F756F5" w:rsidP="00B017F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</w:tr>
    </w:tbl>
    <w:p w14:paraId="6DDD2559" w14:textId="77777777" w:rsidR="002E2BA7" w:rsidRDefault="002E2BA7" w:rsidP="00E91D29">
      <w:pPr>
        <w:rPr>
          <w:rFonts w:ascii="Rockwell" w:hAnsi="Rockwell"/>
          <w:b/>
        </w:rPr>
      </w:pPr>
    </w:p>
    <w:p w14:paraId="7E8F02C2" w14:textId="77777777" w:rsidR="002E2BA7" w:rsidRDefault="002E2BA7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2E2BA7" w:rsidRPr="00E91D29" w14:paraId="52A74962" w14:textId="77777777" w:rsidTr="00B017FB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4F69BD05" w14:textId="77777777" w:rsidR="002E2BA7" w:rsidRPr="00E91D29" w:rsidRDefault="002E2BA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26853C10" w14:textId="77777777" w:rsidR="002E2BA7" w:rsidRPr="00E91D29" w:rsidRDefault="002E2BA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605E0415" w14:textId="77777777" w:rsidR="002E2BA7" w:rsidRPr="00E91D29" w:rsidRDefault="002E2BA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11CF8468" w14:textId="77777777" w:rsidR="002E2BA7" w:rsidRPr="00E91D29" w:rsidRDefault="002E2BA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61173709" w14:textId="77777777" w:rsidR="002E2BA7" w:rsidRPr="00E91D29" w:rsidRDefault="002E2BA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2E2BA7" w:rsidRPr="00E91D29" w14:paraId="4EB80EA9" w14:textId="77777777" w:rsidTr="00A16F4F">
        <w:trPr>
          <w:trHeight w:val="2516"/>
        </w:trPr>
        <w:tc>
          <w:tcPr>
            <w:tcW w:w="3390" w:type="dxa"/>
            <w:vMerge w:val="restart"/>
            <w:noWrap/>
            <w:vAlign w:val="center"/>
            <w:hideMark/>
          </w:tcPr>
          <w:p w14:paraId="1C8B371D" w14:textId="77777777" w:rsidR="002E2BA7" w:rsidRPr="00A16F4F" w:rsidRDefault="002E2BA7" w:rsidP="00A16F4F">
            <w:pPr>
              <w:rPr>
                <w:rFonts w:ascii="Rockwell" w:hAnsi="Rockwell"/>
                <w:b/>
                <w:bCs/>
                <w:color w:val="85C446"/>
              </w:rPr>
            </w:pPr>
            <w:r w:rsidRPr="00A16F4F">
              <w:rPr>
                <w:rFonts w:ascii="Rockwell" w:hAnsi="Rockwell"/>
                <w:b/>
                <w:bCs/>
                <w:color w:val="85C446"/>
              </w:rPr>
              <w:t>INSPIRE TO COMPETE</w:t>
            </w:r>
          </w:p>
          <w:p w14:paraId="401790E8" w14:textId="77777777" w:rsidR="00A16F4F" w:rsidRDefault="00A16F4F" w:rsidP="00A16F4F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23CE1B05" w14:textId="77777777" w:rsidR="002E2BA7" w:rsidRDefault="002E2BA7" w:rsidP="00A16F4F">
            <w:pPr>
              <w:pStyle w:val="ListParagraph"/>
              <w:numPr>
                <w:ilvl w:val="0"/>
                <w:numId w:val="9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Helps select and prepare teams for inter school competitions.</w:t>
            </w:r>
          </w:p>
          <w:p w14:paraId="1476ACA1" w14:textId="77777777" w:rsidR="002E2BA7" w:rsidRPr="00E91D29" w:rsidRDefault="002E2BA7" w:rsidP="00A16F4F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34EF643C" w14:textId="27C9494C" w:rsidR="002E2BA7" w:rsidRPr="00E91D29" w:rsidRDefault="002E2BA7" w:rsidP="00A16F4F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</w:rPr>
              <w:t>Encourages links with local community clubs to create pathways and smooth transition for children</w:t>
            </w:r>
            <w:r>
              <w:rPr>
                <w:rFonts w:ascii="Rockwell" w:hAnsi="Rockwell"/>
              </w:rPr>
              <w:t>.</w:t>
            </w:r>
          </w:p>
        </w:tc>
        <w:tc>
          <w:tcPr>
            <w:tcW w:w="1719" w:type="dxa"/>
            <w:vAlign w:val="center"/>
            <w:hideMark/>
          </w:tcPr>
          <w:p w14:paraId="5EE52E55" w14:textId="77777777" w:rsidR="002E2BA7" w:rsidRPr="00E91D29" w:rsidRDefault="002E2BA7" w:rsidP="00A16F4F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no. Pupils engaged in competition</w:t>
            </w:r>
          </w:p>
        </w:tc>
        <w:tc>
          <w:tcPr>
            <w:tcW w:w="1719" w:type="dxa"/>
            <w:noWrap/>
            <w:vAlign w:val="center"/>
            <w:hideMark/>
          </w:tcPr>
          <w:p w14:paraId="192F593C" w14:textId="77777777" w:rsidR="002E2BA7" w:rsidRPr="00E91D29" w:rsidRDefault="002E2BA7" w:rsidP="00A16F4F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Difference between attendance figures at the start and end of the programme.</w:t>
            </w:r>
          </w:p>
        </w:tc>
        <w:tc>
          <w:tcPr>
            <w:tcW w:w="1669" w:type="dxa"/>
            <w:vAlign w:val="center"/>
            <w:hideMark/>
          </w:tcPr>
          <w:p w14:paraId="487F0AEB" w14:textId="77777777" w:rsidR="002E2BA7" w:rsidRPr="00E91D29" w:rsidRDefault="002E2BA7" w:rsidP="00A16F4F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and report.</w:t>
            </w:r>
          </w:p>
        </w:tc>
        <w:tc>
          <w:tcPr>
            <w:tcW w:w="4679" w:type="dxa"/>
            <w:vMerge w:val="restart"/>
            <w:hideMark/>
          </w:tcPr>
          <w:p w14:paraId="4CD2B515" w14:textId="77777777" w:rsidR="002E2BA7" w:rsidRDefault="002E2BA7" w:rsidP="00B017F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Liaise with local school games organisers and school PE subject leaders, helping select and prepare teams for inter school competitions.</w:t>
            </w:r>
          </w:p>
          <w:p w14:paraId="22DEEFB5" w14:textId="77777777" w:rsidR="00A16F4F" w:rsidRPr="00E91D29" w:rsidRDefault="00A16F4F" w:rsidP="00A16F4F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4A79CD0E" w14:textId="77777777" w:rsidR="002E2BA7" w:rsidRDefault="002E2BA7" w:rsidP="00B017F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Facilitate intra school tournaments and ‘Personal best’ challenges throughout the year.</w:t>
            </w:r>
          </w:p>
          <w:p w14:paraId="2D8C5261" w14:textId="77777777" w:rsidR="00A16F4F" w:rsidRPr="00A16F4F" w:rsidRDefault="00A16F4F" w:rsidP="00A16F4F">
            <w:pPr>
              <w:rPr>
                <w:rFonts w:ascii="Rockwell" w:hAnsi="Rockwell"/>
              </w:rPr>
            </w:pPr>
          </w:p>
          <w:p w14:paraId="3DBC778A" w14:textId="5323DB68" w:rsidR="002E2BA7" w:rsidRDefault="002E2BA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Engage and empower children by giving additional responsibilities such as leaders, journalists, match-</w:t>
            </w:r>
            <w:r w:rsidR="00A16F4F">
              <w:rPr>
                <w:rFonts w:ascii="Rockwell" w:hAnsi="Rockwell"/>
              </w:rPr>
              <w:t>officials.</w:t>
            </w:r>
          </w:p>
          <w:p w14:paraId="377E37C8" w14:textId="77777777" w:rsidR="00A16F4F" w:rsidRDefault="00A16F4F" w:rsidP="00A16F4F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0242C0BA" w14:textId="651C94D9" w:rsidR="002E2BA7" w:rsidRDefault="002E2BA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Prepare children for competition by introducing rules &amp; skill familiarisati</w:t>
            </w:r>
            <w:r w:rsidR="00A16F4F">
              <w:rPr>
                <w:rFonts w:ascii="Rockwell" w:hAnsi="Rockwell"/>
              </w:rPr>
              <w:t>on sessions prior to the event.</w:t>
            </w:r>
          </w:p>
          <w:p w14:paraId="4D053D36" w14:textId="77777777" w:rsidR="00A16F4F" w:rsidRPr="00A16F4F" w:rsidRDefault="00A16F4F" w:rsidP="00A16F4F">
            <w:pPr>
              <w:rPr>
                <w:rFonts w:ascii="Rockwell" w:hAnsi="Rockwell"/>
              </w:rPr>
            </w:pPr>
          </w:p>
          <w:p w14:paraId="55E86002" w14:textId="77777777" w:rsidR="002E2BA7" w:rsidRPr="00E91D29" w:rsidRDefault="002E2BA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Provide a positive environment for children to 'learn to succeed' and 'feel success'.</w:t>
            </w:r>
          </w:p>
        </w:tc>
      </w:tr>
      <w:tr w:rsidR="002E2BA7" w:rsidRPr="00E91D29" w14:paraId="15DF891C" w14:textId="77777777" w:rsidTr="00A16F4F">
        <w:trPr>
          <w:trHeight w:val="1800"/>
        </w:trPr>
        <w:tc>
          <w:tcPr>
            <w:tcW w:w="3390" w:type="dxa"/>
            <w:vMerge/>
            <w:noWrap/>
            <w:vAlign w:val="center"/>
            <w:hideMark/>
          </w:tcPr>
          <w:p w14:paraId="06174363" w14:textId="21D394EE" w:rsidR="002E2BA7" w:rsidRPr="00E91D29" w:rsidRDefault="002E2BA7" w:rsidP="00A16F4F">
            <w:pPr>
              <w:rPr>
                <w:rFonts w:ascii="Rockwell" w:hAnsi="Rockwell"/>
              </w:rPr>
            </w:pPr>
          </w:p>
        </w:tc>
        <w:tc>
          <w:tcPr>
            <w:tcW w:w="1719" w:type="dxa"/>
            <w:vAlign w:val="center"/>
            <w:hideMark/>
          </w:tcPr>
          <w:p w14:paraId="4580E636" w14:textId="77777777" w:rsidR="002E2BA7" w:rsidRPr="00E91D29" w:rsidRDefault="002E2BA7" w:rsidP="00A16F4F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PE&amp; sport</w:t>
            </w:r>
          </w:p>
        </w:tc>
        <w:tc>
          <w:tcPr>
            <w:tcW w:w="1719" w:type="dxa"/>
            <w:noWrap/>
            <w:vAlign w:val="center"/>
            <w:hideMark/>
          </w:tcPr>
          <w:p w14:paraId="7D0C76C3" w14:textId="77777777" w:rsidR="002E2BA7" w:rsidRPr="00E91D29" w:rsidRDefault="002E2BA7" w:rsidP="00A16F4F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  <w:hideMark/>
          </w:tcPr>
          <w:p w14:paraId="62350C2D" w14:textId="77777777" w:rsidR="002E2BA7" w:rsidRPr="00E91D29" w:rsidRDefault="002E2BA7" w:rsidP="00A16F4F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  <w:hideMark/>
          </w:tcPr>
          <w:p w14:paraId="28210592" w14:textId="77777777" w:rsidR="002E2BA7" w:rsidRPr="00E91D29" w:rsidRDefault="002E2BA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</w:p>
        </w:tc>
      </w:tr>
    </w:tbl>
    <w:p w14:paraId="6EC91DFF" w14:textId="77777777" w:rsidR="00A16F4F" w:rsidRDefault="00A16F4F" w:rsidP="00E91D29">
      <w:pPr>
        <w:rPr>
          <w:rFonts w:ascii="Rockwell" w:hAnsi="Rockwell"/>
          <w:b/>
        </w:rPr>
      </w:pPr>
    </w:p>
    <w:p w14:paraId="74892A85" w14:textId="77777777" w:rsidR="009C4677" w:rsidRDefault="009C4677" w:rsidP="00E91D29">
      <w:pPr>
        <w:rPr>
          <w:rFonts w:ascii="Rockwell" w:hAnsi="Rockwell"/>
          <w:b/>
        </w:rPr>
      </w:pPr>
    </w:p>
    <w:p w14:paraId="17BD455F" w14:textId="77777777" w:rsidR="009C4677" w:rsidRDefault="009C4677" w:rsidP="00E91D29">
      <w:pPr>
        <w:rPr>
          <w:rFonts w:ascii="Rockwell" w:hAnsi="Rockwell"/>
          <w:b/>
        </w:rPr>
      </w:pPr>
    </w:p>
    <w:p w14:paraId="4D3134B7" w14:textId="77777777" w:rsidR="009C4677" w:rsidRDefault="009C4677" w:rsidP="00E91D29">
      <w:pPr>
        <w:rPr>
          <w:rFonts w:ascii="Rockwell" w:hAnsi="Rockwell"/>
          <w:b/>
        </w:rPr>
      </w:pPr>
    </w:p>
    <w:p w14:paraId="73C028D1" w14:textId="77777777" w:rsidR="009C4677" w:rsidRDefault="009C4677" w:rsidP="00E91D29">
      <w:pPr>
        <w:rPr>
          <w:rFonts w:ascii="Rockwell" w:hAnsi="Rockwell"/>
          <w:b/>
        </w:rPr>
      </w:pPr>
    </w:p>
    <w:p w14:paraId="2DEAE00D" w14:textId="77777777" w:rsidR="009C4677" w:rsidRDefault="009C4677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9C4677" w:rsidRPr="00E91D29" w14:paraId="11041E5A" w14:textId="77777777" w:rsidTr="00B017FB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31A39AE4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6C79DA0B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19AEC133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603675E7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2455F77C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9C4677" w:rsidRPr="00E91D29" w14:paraId="7937E094" w14:textId="77777777" w:rsidTr="009C4677">
        <w:trPr>
          <w:trHeight w:val="1800"/>
        </w:trPr>
        <w:tc>
          <w:tcPr>
            <w:tcW w:w="3390" w:type="dxa"/>
            <w:vMerge w:val="restart"/>
            <w:noWrap/>
            <w:vAlign w:val="center"/>
          </w:tcPr>
          <w:p w14:paraId="15BF1448" w14:textId="030A9F93" w:rsidR="009C4677" w:rsidRPr="009C4677" w:rsidRDefault="009C4677" w:rsidP="009C4677">
            <w:pPr>
              <w:rPr>
                <w:rFonts w:ascii="Rockwell" w:hAnsi="Rockwell"/>
                <w:b/>
                <w:color w:val="85C446"/>
              </w:rPr>
            </w:pPr>
            <w:r w:rsidRPr="009C4677">
              <w:rPr>
                <w:rFonts w:ascii="Rockwell" w:hAnsi="Rockwell"/>
                <w:b/>
                <w:color w:val="85C446"/>
              </w:rPr>
              <w:t>TARGET GROUPS</w:t>
            </w:r>
          </w:p>
          <w:p w14:paraId="5E79C12E" w14:textId="030A9F93" w:rsidR="009C4677" w:rsidRPr="00E91D29" w:rsidRDefault="009C4677" w:rsidP="009C4677">
            <w:pPr>
              <w:rPr>
                <w:rFonts w:ascii="Rockwell" w:hAnsi="Rockwell"/>
                <w:b/>
              </w:rPr>
            </w:pPr>
          </w:p>
          <w:p w14:paraId="7FF4F64C" w14:textId="77777777" w:rsidR="009C4677" w:rsidRDefault="009C4677" w:rsidP="009C4677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Sessions / lessons aimed at targeted groups to focus on specific areas of development</w:t>
            </w:r>
            <w:r>
              <w:rPr>
                <w:rFonts w:ascii="Rockwell" w:hAnsi="Rockwell"/>
              </w:rPr>
              <w:t>.</w:t>
            </w:r>
          </w:p>
          <w:p w14:paraId="245F9CAF" w14:textId="77777777" w:rsidR="009C4677" w:rsidRPr="00E91D29" w:rsidRDefault="009C4677" w:rsidP="009C4677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7399B3B9" w14:textId="49986E25" w:rsidR="009C4677" w:rsidRPr="00E91D29" w:rsidRDefault="009C4677" w:rsidP="009C4677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Focus on improving </w:t>
            </w:r>
            <w:proofErr w:type="gramStart"/>
            <w:r w:rsidRPr="00E91D29">
              <w:rPr>
                <w:rFonts w:ascii="Rockwell" w:hAnsi="Rockwell"/>
              </w:rPr>
              <w:t>pupils</w:t>
            </w:r>
            <w:proofErr w:type="gramEnd"/>
            <w:r w:rsidRPr="00E91D29">
              <w:rPr>
                <w:rFonts w:ascii="Rockwell" w:hAnsi="Rockwell"/>
              </w:rPr>
              <w:t xml:space="preserve"> attitude towards physical activity</w:t>
            </w:r>
            <w:r>
              <w:rPr>
                <w:rFonts w:ascii="Rockwell" w:hAnsi="Rockwell"/>
              </w:rPr>
              <w:t>.</w:t>
            </w:r>
          </w:p>
          <w:p w14:paraId="6A90B29F" w14:textId="77777777" w:rsidR="009C4677" w:rsidRPr="00E91D29" w:rsidRDefault="009C4677" w:rsidP="009C4677">
            <w:pPr>
              <w:pStyle w:val="ListParagraph"/>
              <w:ind w:left="360"/>
              <w:rPr>
                <w:rFonts w:ascii="Rockwell" w:hAnsi="Rockwell"/>
              </w:rPr>
            </w:pPr>
          </w:p>
        </w:tc>
        <w:tc>
          <w:tcPr>
            <w:tcW w:w="1719" w:type="dxa"/>
            <w:vAlign w:val="center"/>
          </w:tcPr>
          <w:p w14:paraId="4C2165B0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19" w:type="dxa"/>
            <w:noWrap/>
            <w:vAlign w:val="center"/>
          </w:tcPr>
          <w:p w14:paraId="3846E84E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attending over time.</w:t>
            </w:r>
          </w:p>
        </w:tc>
        <w:tc>
          <w:tcPr>
            <w:tcW w:w="1669" w:type="dxa"/>
            <w:vAlign w:val="center"/>
          </w:tcPr>
          <w:p w14:paraId="134ACA3C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&amp; long term plan</w:t>
            </w:r>
          </w:p>
        </w:tc>
        <w:tc>
          <w:tcPr>
            <w:tcW w:w="4679" w:type="dxa"/>
            <w:vMerge w:val="restart"/>
            <w:vAlign w:val="center"/>
          </w:tcPr>
          <w:p w14:paraId="373D27BB" w14:textId="77777777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Target specific groups such as G&amp;T, SEN, Behavioural needs, Girls only, Fitness groups etc.</w:t>
            </w:r>
          </w:p>
          <w:p w14:paraId="77C64D91" w14:textId="77777777" w:rsidR="009C4677" w:rsidRPr="00E91D29" w:rsidRDefault="009C4677" w:rsidP="009C4677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4029F2CC" w14:textId="77777777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Provide these groups with a wider range of activities, targeted at specific needs.</w:t>
            </w:r>
          </w:p>
          <w:p w14:paraId="03CB26DD" w14:textId="77777777" w:rsidR="009C4677" w:rsidRPr="009C4677" w:rsidRDefault="009C4677" w:rsidP="009C4677">
            <w:pPr>
              <w:rPr>
                <w:rFonts w:ascii="Rockwell" w:hAnsi="Rockwell"/>
              </w:rPr>
            </w:pPr>
          </w:p>
          <w:p w14:paraId="245448FD" w14:textId="73F1D380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Set relevant but challenging activity involving </w:t>
            </w:r>
            <w:r>
              <w:rPr>
                <w:rFonts w:ascii="Rockwell" w:hAnsi="Rockwell"/>
              </w:rPr>
              <w:t>pupils in their own development</w:t>
            </w:r>
            <w:r w:rsidRPr="00E91D29">
              <w:rPr>
                <w:rFonts w:ascii="Rockwell" w:hAnsi="Rockwell"/>
              </w:rPr>
              <w:t>.</w:t>
            </w:r>
          </w:p>
          <w:p w14:paraId="38D128E7" w14:textId="77777777" w:rsidR="009C4677" w:rsidRPr="009C4677" w:rsidRDefault="009C4677" w:rsidP="009C4677">
            <w:pPr>
              <w:rPr>
                <w:rFonts w:ascii="Rockwell" w:hAnsi="Rockwell"/>
              </w:rPr>
            </w:pPr>
          </w:p>
          <w:p w14:paraId="5080D352" w14:textId="77777777" w:rsidR="009C4677" w:rsidRPr="00E91D29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Focus on supporting the growth of pupil’s </w:t>
            </w:r>
            <w:proofErr w:type="spellStart"/>
            <w:r w:rsidRPr="00E91D29">
              <w:rPr>
                <w:rFonts w:ascii="Rockwell" w:hAnsi="Rockwell"/>
              </w:rPr>
              <w:t>self esteem</w:t>
            </w:r>
            <w:proofErr w:type="spellEnd"/>
            <w:r w:rsidRPr="00E91D29">
              <w:rPr>
                <w:rFonts w:ascii="Rockwell" w:hAnsi="Rockwell"/>
              </w:rPr>
              <w:t xml:space="preserve"> and confidence – creating a ‘can do’ culture.</w:t>
            </w:r>
          </w:p>
        </w:tc>
      </w:tr>
      <w:tr w:rsidR="009C4677" w:rsidRPr="00E91D29" w14:paraId="513AB6CC" w14:textId="77777777" w:rsidTr="009C4677">
        <w:trPr>
          <w:trHeight w:val="1800"/>
        </w:trPr>
        <w:tc>
          <w:tcPr>
            <w:tcW w:w="3390" w:type="dxa"/>
            <w:vMerge/>
            <w:noWrap/>
            <w:vAlign w:val="center"/>
          </w:tcPr>
          <w:p w14:paraId="6FAF8E44" w14:textId="77777777" w:rsidR="009C4677" w:rsidRPr="00E91D29" w:rsidRDefault="009C4677" w:rsidP="009C4677">
            <w:pPr>
              <w:rPr>
                <w:rFonts w:ascii="Rockwell" w:hAnsi="Rockwell"/>
                <w:b/>
              </w:rPr>
            </w:pPr>
          </w:p>
        </w:tc>
        <w:tc>
          <w:tcPr>
            <w:tcW w:w="1719" w:type="dxa"/>
            <w:vAlign w:val="center"/>
          </w:tcPr>
          <w:p w14:paraId="3CF1B453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</w:tcPr>
          <w:p w14:paraId="1F9FA41A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</w:tcPr>
          <w:p w14:paraId="4A674C04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</w:tcPr>
          <w:p w14:paraId="77DC15BC" w14:textId="77777777" w:rsidR="009C4677" w:rsidRPr="00E91D29" w:rsidRDefault="009C467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</w:p>
        </w:tc>
      </w:tr>
      <w:tr w:rsidR="009C4677" w:rsidRPr="00E91D29" w14:paraId="7779AAF1" w14:textId="77777777" w:rsidTr="009C4677">
        <w:trPr>
          <w:trHeight w:val="1800"/>
        </w:trPr>
        <w:tc>
          <w:tcPr>
            <w:tcW w:w="3390" w:type="dxa"/>
            <w:vMerge/>
            <w:noWrap/>
            <w:vAlign w:val="center"/>
          </w:tcPr>
          <w:p w14:paraId="5483805B" w14:textId="77777777" w:rsidR="009C4677" w:rsidRPr="00E91D29" w:rsidRDefault="009C4677" w:rsidP="009C4677">
            <w:pPr>
              <w:rPr>
                <w:rFonts w:ascii="Rockwell" w:hAnsi="Rockwell"/>
                <w:b/>
              </w:rPr>
            </w:pPr>
          </w:p>
        </w:tc>
        <w:tc>
          <w:tcPr>
            <w:tcW w:w="1719" w:type="dxa"/>
            <w:vAlign w:val="center"/>
          </w:tcPr>
          <w:p w14:paraId="53E01181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19" w:type="dxa"/>
            <w:noWrap/>
            <w:vAlign w:val="center"/>
          </w:tcPr>
          <w:p w14:paraId="560C51A9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</w:tcPr>
          <w:p w14:paraId="31A5AB65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</w:tcPr>
          <w:p w14:paraId="3BAD03DB" w14:textId="77777777" w:rsidR="009C4677" w:rsidRPr="00E91D29" w:rsidRDefault="009C467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</w:p>
        </w:tc>
      </w:tr>
    </w:tbl>
    <w:p w14:paraId="26A20B98" w14:textId="77777777" w:rsidR="009C4677" w:rsidRDefault="009C4677" w:rsidP="00E91D29">
      <w:pPr>
        <w:rPr>
          <w:rFonts w:ascii="Rockwell" w:hAnsi="Rockwell"/>
          <w:b/>
        </w:rPr>
      </w:pPr>
    </w:p>
    <w:p w14:paraId="531B1C7C" w14:textId="77777777" w:rsidR="009C4677" w:rsidRDefault="009C4677" w:rsidP="00E91D29">
      <w:pPr>
        <w:rPr>
          <w:rFonts w:ascii="Rockwell" w:hAnsi="Rockwell"/>
          <w:b/>
        </w:rPr>
      </w:pPr>
    </w:p>
    <w:p w14:paraId="5220AC1E" w14:textId="77777777" w:rsidR="009C4677" w:rsidRDefault="009C4677" w:rsidP="00E91D29">
      <w:pPr>
        <w:rPr>
          <w:rFonts w:ascii="Rockwell" w:hAnsi="Rockwell"/>
          <w:b/>
        </w:rPr>
      </w:pPr>
    </w:p>
    <w:p w14:paraId="4A77EA64" w14:textId="77777777" w:rsidR="009C4677" w:rsidRDefault="009C4677" w:rsidP="00E91D29">
      <w:pPr>
        <w:rPr>
          <w:rFonts w:ascii="Rockwell" w:hAnsi="Rockwell"/>
          <w:b/>
        </w:rPr>
      </w:pPr>
    </w:p>
    <w:p w14:paraId="7567E2F4" w14:textId="77777777" w:rsidR="009C4677" w:rsidRDefault="009C4677" w:rsidP="00E91D29">
      <w:pPr>
        <w:rPr>
          <w:rFonts w:ascii="Rockwell" w:hAnsi="Rockwell"/>
          <w:b/>
        </w:rPr>
      </w:pPr>
    </w:p>
    <w:p w14:paraId="2D7AA8AC" w14:textId="77777777" w:rsidR="009C4677" w:rsidRDefault="009C4677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19"/>
        <w:gridCol w:w="1719"/>
        <w:gridCol w:w="1669"/>
        <w:gridCol w:w="4679"/>
      </w:tblGrid>
      <w:tr w:rsidR="009C4677" w:rsidRPr="00E91D29" w14:paraId="4947F8AC" w14:textId="77777777" w:rsidTr="00B017FB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55A5960A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4C79E961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shd w:val="clear" w:color="auto" w:fill="99BAB4"/>
            <w:noWrap/>
            <w:vAlign w:val="center"/>
            <w:hideMark/>
          </w:tcPr>
          <w:p w14:paraId="7BFB0FB7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6996EBBE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shd w:val="clear" w:color="auto" w:fill="99BAB4"/>
            <w:noWrap/>
            <w:vAlign w:val="center"/>
            <w:hideMark/>
          </w:tcPr>
          <w:p w14:paraId="5DDED96C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9C4677" w:rsidRPr="00E91D29" w14:paraId="4BCFF252" w14:textId="77777777" w:rsidTr="009C4677">
        <w:trPr>
          <w:trHeight w:val="2091"/>
        </w:trPr>
        <w:tc>
          <w:tcPr>
            <w:tcW w:w="3390" w:type="dxa"/>
            <w:vMerge w:val="restart"/>
            <w:noWrap/>
            <w:vAlign w:val="center"/>
          </w:tcPr>
          <w:p w14:paraId="4DE5E537" w14:textId="7E0070D0" w:rsidR="009C4677" w:rsidRPr="009C4677" w:rsidRDefault="009C4677" w:rsidP="009C4677">
            <w:pPr>
              <w:rPr>
                <w:rFonts w:ascii="Rockwell" w:hAnsi="Rockwell"/>
                <w:b/>
                <w:color w:val="85C446"/>
              </w:rPr>
            </w:pPr>
            <w:r w:rsidRPr="009C4677">
              <w:rPr>
                <w:rFonts w:ascii="Rockwell" w:hAnsi="Rockwell"/>
                <w:b/>
                <w:color w:val="85C446"/>
              </w:rPr>
              <w:t>HOLIDAY CLUBS</w:t>
            </w:r>
            <w:r w:rsidR="005956A8">
              <w:rPr>
                <w:rFonts w:ascii="Rockwell" w:hAnsi="Rockwell"/>
                <w:b/>
                <w:color w:val="85C446"/>
              </w:rPr>
              <w:t xml:space="preserve"> – INSPIRE TO ENGAGE</w:t>
            </w:r>
            <w:bookmarkStart w:id="1" w:name="_GoBack"/>
            <w:bookmarkEnd w:id="1"/>
          </w:p>
          <w:p w14:paraId="07975051" w14:textId="77777777" w:rsidR="009C4677" w:rsidRPr="00E91D29" w:rsidRDefault="009C4677" w:rsidP="009C4677">
            <w:pPr>
              <w:rPr>
                <w:rFonts w:ascii="Rockwell" w:hAnsi="Rockwell"/>
                <w:b/>
              </w:rPr>
            </w:pPr>
          </w:p>
          <w:p w14:paraId="52F0E507" w14:textId="67126122" w:rsidR="009C4677" w:rsidRPr="00E91D29" w:rsidRDefault="009C4677" w:rsidP="009C4677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Inclusive, Fun, innovative multi-sport and physical activity days for children aged 5 – 11 years old</w:t>
            </w:r>
            <w:r>
              <w:rPr>
                <w:rFonts w:ascii="Rockwell" w:hAnsi="Rockwell"/>
              </w:rPr>
              <w:t>.</w:t>
            </w:r>
          </w:p>
        </w:tc>
        <w:tc>
          <w:tcPr>
            <w:tcW w:w="1719" w:type="dxa"/>
            <w:vAlign w:val="center"/>
          </w:tcPr>
          <w:p w14:paraId="7E8F20D2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19" w:type="dxa"/>
            <w:noWrap/>
            <w:vAlign w:val="center"/>
          </w:tcPr>
          <w:p w14:paraId="53EB0BFA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attending over time.</w:t>
            </w:r>
          </w:p>
        </w:tc>
        <w:tc>
          <w:tcPr>
            <w:tcW w:w="1669" w:type="dxa"/>
            <w:vAlign w:val="center"/>
          </w:tcPr>
          <w:p w14:paraId="7B37610A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Registers &amp;school portal</w:t>
            </w:r>
          </w:p>
        </w:tc>
        <w:tc>
          <w:tcPr>
            <w:tcW w:w="4679" w:type="dxa"/>
            <w:vMerge w:val="restart"/>
            <w:vAlign w:val="center"/>
          </w:tcPr>
          <w:p w14:paraId="1692BA11" w14:textId="77777777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A varied menu of fun physical activity and sport opportunities for children to try.</w:t>
            </w:r>
          </w:p>
          <w:p w14:paraId="47254FEF" w14:textId="77777777" w:rsidR="009C4677" w:rsidRPr="00E91D29" w:rsidRDefault="009C4677" w:rsidP="009C4677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15F8D45A" w14:textId="77777777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Parents have all relevant information and are clear about the programme offer and expectations for their children</w:t>
            </w:r>
            <w:r>
              <w:rPr>
                <w:rFonts w:ascii="Rockwell" w:hAnsi="Rockwell"/>
              </w:rPr>
              <w:t>.</w:t>
            </w:r>
          </w:p>
          <w:p w14:paraId="196D5852" w14:textId="77777777" w:rsidR="009C4677" w:rsidRPr="009C4677" w:rsidRDefault="009C4677" w:rsidP="009C4677">
            <w:pPr>
              <w:rPr>
                <w:rFonts w:ascii="Rockwell" w:hAnsi="Rockwell"/>
              </w:rPr>
            </w:pPr>
          </w:p>
          <w:p w14:paraId="05F740B0" w14:textId="77777777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Opportunity to interact socially with peers, practicing a range of social and personal skills as well as being physically active.</w:t>
            </w:r>
          </w:p>
          <w:p w14:paraId="7BE27005" w14:textId="77777777" w:rsidR="009C4677" w:rsidRPr="009C4677" w:rsidRDefault="009C4677" w:rsidP="009C4677">
            <w:pPr>
              <w:rPr>
                <w:rFonts w:ascii="Rockwell" w:hAnsi="Rockwell"/>
              </w:rPr>
            </w:pPr>
          </w:p>
          <w:p w14:paraId="7979580E" w14:textId="77777777" w:rsidR="009C4677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A </w:t>
            </w:r>
            <w:proofErr w:type="spellStart"/>
            <w:r w:rsidRPr="00E91D29">
              <w:rPr>
                <w:rFonts w:ascii="Rockwell" w:hAnsi="Rockwell"/>
              </w:rPr>
              <w:t>well structured</w:t>
            </w:r>
            <w:proofErr w:type="spellEnd"/>
            <w:r w:rsidRPr="00E91D29">
              <w:rPr>
                <w:rFonts w:ascii="Rockwell" w:hAnsi="Rockwell"/>
              </w:rPr>
              <w:t xml:space="preserve"> and innovative programme of activities where children are physically active throughout the day whilst socially interacting with peers.</w:t>
            </w:r>
          </w:p>
          <w:p w14:paraId="76425292" w14:textId="77777777" w:rsidR="009C4677" w:rsidRPr="009C4677" w:rsidRDefault="009C4677" w:rsidP="009C4677">
            <w:pPr>
              <w:rPr>
                <w:rFonts w:ascii="Rockwell" w:hAnsi="Rockwell"/>
              </w:rPr>
            </w:pPr>
          </w:p>
          <w:p w14:paraId="3F341329" w14:textId="77777777" w:rsidR="009C4677" w:rsidRPr="00E91D29" w:rsidRDefault="009C4677" w:rsidP="009C4677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Clear structure to each day to ensure clarity of daily routines, rules, and commitment needed by children, staff and parents.</w:t>
            </w:r>
          </w:p>
        </w:tc>
      </w:tr>
      <w:tr w:rsidR="009C4677" w:rsidRPr="00E91D29" w14:paraId="6E13518D" w14:textId="77777777" w:rsidTr="009C4677">
        <w:trPr>
          <w:trHeight w:val="2257"/>
        </w:trPr>
        <w:tc>
          <w:tcPr>
            <w:tcW w:w="3390" w:type="dxa"/>
            <w:vMerge/>
            <w:noWrap/>
            <w:vAlign w:val="center"/>
          </w:tcPr>
          <w:p w14:paraId="0390193F" w14:textId="0E9F8992" w:rsidR="009C4677" w:rsidRPr="00E91D29" w:rsidRDefault="009C4677" w:rsidP="009C4677">
            <w:pPr>
              <w:rPr>
                <w:rFonts w:ascii="Rockwell" w:hAnsi="Rockwell"/>
                <w:b/>
              </w:rPr>
            </w:pPr>
          </w:p>
        </w:tc>
        <w:tc>
          <w:tcPr>
            <w:tcW w:w="1719" w:type="dxa"/>
            <w:vAlign w:val="center"/>
          </w:tcPr>
          <w:p w14:paraId="4A25371D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range of activities</w:t>
            </w:r>
          </w:p>
        </w:tc>
        <w:tc>
          <w:tcPr>
            <w:tcW w:w="1719" w:type="dxa"/>
            <w:noWrap/>
            <w:vAlign w:val="center"/>
          </w:tcPr>
          <w:p w14:paraId="10C03A57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Difference between </w:t>
            </w:r>
            <w:proofErr w:type="gramStart"/>
            <w:r w:rsidRPr="00E91D29">
              <w:rPr>
                <w:rFonts w:ascii="Rockwell" w:hAnsi="Rockwell"/>
              </w:rPr>
              <w:t>range</w:t>
            </w:r>
            <w:proofErr w:type="gramEnd"/>
            <w:r w:rsidRPr="00E91D29">
              <w:rPr>
                <w:rFonts w:ascii="Rockwell" w:hAnsi="Rockwell"/>
              </w:rPr>
              <w:t xml:space="preserve"> of activities delivered now compared to pre funding.</w:t>
            </w:r>
          </w:p>
        </w:tc>
        <w:tc>
          <w:tcPr>
            <w:tcW w:w="1669" w:type="dxa"/>
            <w:vAlign w:val="center"/>
          </w:tcPr>
          <w:p w14:paraId="398AD72D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School portal &amp; SLA</w:t>
            </w:r>
          </w:p>
        </w:tc>
        <w:tc>
          <w:tcPr>
            <w:tcW w:w="4679" w:type="dxa"/>
            <w:vMerge/>
          </w:tcPr>
          <w:p w14:paraId="1E6D9C56" w14:textId="77777777" w:rsidR="009C4677" w:rsidRPr="00E91D29" w:rsidRDefault="009C467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</w:p>
        </w:tc>
      </w:tr>
      <w:tr w:rsidR="009C4677" w:rsidRPr="00E91D29" w14:paraId="10DAFB01" w14:textId="77777777" w:rsidTr="009C4677">
        <w:trPr>
          <w:trHeight w:val="2261"/>
        </w:trPr>
        <w:tc>
          <w:tcPr>
            <w:tcW w:w="3390" w:type="dxa"/>
            <w:vMerge/>
            <w:noWrap/>
            <w:vAlign w:val="center"/>
          </w:tcPr>
          <w:p w14:paraId="762C84E8" w14:textId="77777777" w:rsidR="009C4677" w:rsidRPr="00E91D29" w:rsidRDefault="009C4677" w:rsidP="009C4677">
            <w:pPr>
              <w:rPr>
                <w:rFonts w:ascii="Rockwell" w:hAnsi="Rockwell"/>
                <w:b/>
              </w:rPr>
            </w:pPr>
          </w:p>
        </w:tc>
        <w:tc>
          <w:tcPr>
            <w:tcW w:w="1719" w:type="dxa"/>
            <w:vAlign w:val="center"/>
          </w:tcPr>
          <w:p w14:paraId="24F3ADB2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19" w:type="dxa"/>
            <w:noWrap/>
            <w:vAlign w:val="center"/>
          </w:tcPr>
          <w:p w14:paraId="335B516B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Shift in pupils’ attitude towards PE and physical activity.</w:t>
            </w:r>
          </w:p>
        </w:tc>
        <w:tc>
          <w:tcPr>
            <w:tcW w:w="1669" w:type="dxa"/>
            <w:vAlign w:val="center"/>
          </w:tcPr>
          <w:p w14:paraId="514F41D9" w14:textId="77777777" w:rsidR="009C4677" w:rsidRPr="00E91D29" w:rsidRDefault="009C4677" w:rsidP="009C4677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 feedback sheets &amp; register attendance</w:t>
            </w:r>
          </w:p>
        </w:tc>
        <w:tc>
          <w:tcPr>
            <w:tcW w:w="4679" w:type="dxa"/>
            <w:vMerge/>
          </w:tcPr>
          <w:p w14:paraId="689E02B6" w14:textId="77777777" w:rsidR="009C4677" w:rsidRPr="00E91D29" w:rsidRDefault="009C4677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</w:p>
        </w:tc>
      </w:tr>
    </w:tbl>
    <w:p w14:paraId="5B39E8DD" w14:textId="77777777" w:rsidR="009C4677" w:rsidRDefault="009C4677" w:rsidP="00E91D29">
      <w:pPr>
        <w:rPr>
          <w:rFonts w:ascii="Rockwell" w:hAnsi="Rockwell"/>
          <w:b/>
        </w:rPr>
      </w:pPr>
    </w:p>
    <w:p w14:paraId="333A92B9" w14:textId="77777777" w:rsidR="00B017FB" w:rsidRDefault="00B017FB" w:rsidP="00E91D29">
      <w:pPr>
        <w:rPr>
          <w:rFonts w:ascii="Rockwell" w:hAnsi="Rockwell"/>
          <w:b/>
        </w:rPr>
      </w:pPr>
    </w:p>
    <w:p w14:paraId="6FC94A95" w14:textId="77777777" w:rsidR="00A81A76" w:rsidRDefault="00A81A76" w:rsidP="00E91D29">
      <w:pPr>
        <w:rPr>
          <w:rFonts w:ascii="Rockwell" w:hAnsi="Rockwel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1702"/>
        <w:gridCol w:w="17"/>
        <w:gridCol w:w="1685"/>
        <w:gridCol w:w="34"/>
        <w:gridCol w:w="1669"/>
        <w:gridCol w:w="4662"/>
        <w:gridCol w:w="17"/>
      </w:tblGrid>
      <w:tr w:rsidR="009C4677" w:rsidRPr="00E91D29" w14:paraId="14391945" w14:textId="77777777" w:rsidTr="00A81A76">
        <w:trPr>
          <w:trHeight w:val="340"/>
        </w:trPr>
        <w:tc>
          <w:tcPr>
            <w:tcW w:w="3390" w:type="dxa"/>
            <w:shd w:val="clear" w:color="auto" w:fill="99BAB4"/>
            <w:noWrap/>
            <w:vAlign w:val="center"/>
            <w:hideMark/>
          </w:tcPr>
          <w:p w14:paraId="4F4C0E1D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PROVISION</w:t>
            </w:r>
          </w:p>
        </w:tc>
        <w:tc>
          <w:tcPr>
            <w:tcW w:w="1719" w:type="dxa"/>
            <w:gridSpan w:val="2"/>
            <w:shd w:val="clear" w:color="auto" w:fill="99BAB4"/>
            <w:noWrap/>
            <w:vAlign w:val="center"/>
            <w:hideMark/>
          </w:tcPr>
          <w:p w14:paraId="33C645FA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IMPACT</w:t>
            </w:r>
          </w:p>
        </w:tc>
        <w:tc>
          <w:tcPr>
            <w:tcW w:w="1719" w:type="dxa"/>
            <w:gridSpan w:val="2"/>
            <w:shd w:val="clear" w:color="auto" w:fill="99BAB4"/>
            <w:noWrap/>
            <w:vAlign w:val="center"/>
            <w:hideMark/>
          </w:tcPr>
          <w:p w14:paraId="587760AF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MEASURED BY</w:t>
            </w:r>
          </w:p>
        </w:tc>
        <w:tc>
          <w:tcPr>
            <w:tcW w:w="1669" w:type="dxa"/>
            <w:shd w:val="clear" w:color="auto" w:fill="99BAB4"/>
            <w:noWrap/>
            <w:vAlign w:val="center"/>
            <w:hideMark/>
          </w:tcPr>
          <w:p w14:paraId="76C503BF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EVIDENCE</w:t>
            </w:r>
          </w:p>
        </w:tc>
        <w:tc>
          <w:tcPr>
            <w:tcW w:w="4679" w:type="dxa"/>
            <w:gridSpan w:val="2"/>
            <w:shd w:val="clear" w:color="auto" w:fill="99BAB4"/>
            <w:noWrap/>
            <w:vAlign w:val="center"/>
            <w:hideMark/>
          </w:tcPr>
          <w:p w14:paraId="7F2D9EFC" w14:textId="77777777" w:rsidR="009C4677" w:rsidRPr="00E91D29" w:rsidRDefault="009C4677" w:rsidP="00B017FB">
            <w:pPr>
              <w:jc w:val="center"/>
              <w:rPr>
                <w:rFonts w:ascii="Rockwell" w:hAnsi="Rockwell"/>
                <w:b/>
                <w:bCs/>
              </w:rPr>
            </w:pPr>
            <w:r w:rsidRPr="00E91D29">
              <w:rPr>
                <w:rFonts w:ascii="Rockwell" w:hAnsi="Rockwell"/>
                <w:b/>
                <w:bCs/>
              </w:rPr>
              <w:t>FACTORS CRITICAL TO EFFECTIVE  IMPACT</w:t>
            </w:r>
          </w:p>
        </w:tc>
      </w:tr>
      <w:tr w:rsidR="00A81A76" w:rsidRPr="00E91D29" w14:paraId="17734906" w14:textId="77777777" w:rsidTr="00A81A76">
        <w:trPr>
          <w:gridAfter w:val="1"/>
          <w:wAfter w:w="17" w:type="dxa"/>
          <w:trHeight w:val="2941"/>
        </w:trPr>
        <w:tc>
          <w:tcPr>
            <w:tcW w:w="3390" w:type="dxa"/>
            <w:vMerge w:val="restart"/>
            <w:vAlign w:val="center"/>
          </w:tcPr>
          <w:p w14:paraId="7ACD2CF1" w14:textId="758C1AEF" w:rsidR="00A81A76" w:rsidRPr="009C4677" w:rsidRDefault="00A81A76" w:rsidP="00B017FB">
            <w:pPr>
              <w:ind w:left="108"/>
              <w:rPr>
                <w:rFonts w:ascii="Rockwell" w:hAnsi="Rockwell"/>
                <w:b/>
                <w:color w:val="85C446"/>
              </w:rPr>
            </w:pPr>
            <w:r>
              <w:rPr>
                <w:rFonts w:ascii="Rockwell" w:hAnsi="Rockwell"/>
                <w:b/>
                <w:color w:val="85C446"/>
              </w:rPr>
              <w:t xml:space="preserve">GOLDEN </w:t>
            </w:r>
            <w:r w:rsidRPr="009C4677">
              <w:rPr>
                <w:rFonts w:ascii="Rockwell" w:hAnsi="Rockwell"/>
                <w:b/>
                <w:color w:val="85C446"/>
              </w:rPr>
              <w:t>MILE</w:t>
            </w:r>
          </w:p>
          <w:p w14:paraId="2C421123" w14:textId="77777777" w:rsidR="00A81A76" w:rsidRPr="00E91D29" w:rsidRDefault="00A81A76" w:rsidP="00B017FB">
            <w:pPr>
              <w:rPr>
                <w:rFonts w:ascii="Rockwell" w:hAnsi="Rockwell"/>
              </w:rPr>
            </w:pPr>
          </w:p>
          <w:p w14:paraId="551BB0FB" w14:textId="4320007C" w:rsidR="00A81A76" w:rsidRPr="009C4677" w:rsidRDefault="00A81A76" w:rsidP="00B017FB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The Golden Mile aims to inspire and encourage school communities through physical activity with the focus on fun, rewarding personal achievement, pupil leadership and competition.</w:t>
            </w:r>
          </w:p>
          <w:p w14:paraId="22617D34" w14:textId="77777777" w:rsidR="00A81A76" w:rsidRPr="00E91D29" w:rsidRDefault="00A81A76" w:rsidP="00B017FB">
            <w:pPr>
              <w:rPr>
                <w:rFonts w:ascii="Rockwell" w:hAnsi="Rockwell"/>
              </w:rPr>
            </w:pPr>
          </w:p>
          <w:p w14:paraId="110CFC93" w14:textId="77777777" w:rsidR="00A81A76" w:rsidRPr="00E91D29" w:rsidRDefault="00A81A76" w:rsidP="00B017FB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It involves pupils in Inclusive, simple, measurable health &amp; physical activity programme, accessible to all age groups.                              </w:t>
            </w:r>
          </w:p>
          <w:p w14:paraId="3A424E39" w14:textId="77777777" w:rsidR="00A81A76" w:rsidRPr="00E91D29" w:rsidRDefault="00A81A76" w:rsidP="00B017FB">
            <w:pPr>
              <w:ind w:left="108"/>
              <w:rPr>
                <w:rFonts w:ascii="Rockwell" w:hAnsi="Rockwell"/>
                <w:b/>
              </w:rPr>
            </w:pPr>
          </w:p>
          <w:p w14:paraId="7B8219DD" w14:textId="5A7A3B2D" w:rsidR="00A81A76" w:rsidRPr="00B017FB" w:rsidRDefault="00A81A76" w:rsidP="00B017FB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  <w:b/>
              </w:rPr>
            </w:pPr>
            <w:r w:rsidRPr="00E91D29">
              <w:rPr>
                <w:rFonts w:ascii="Rockwell" w:hAnsi="Rockwell"/>
              </w:rPr>
              <w:t>Pupils can compete against themselves or can simply walk with their friends at their own pace.</w:t>
            </w:r>
          </w:p>
        </w:tc>
        <w:tc>
          <w:tcPr>
            <w:tcW w:w="1702" w:type="dxa"/>
            <w:vAlign w:val="center"/>
          </w:tcPr>
          <w:p w14:paraId="0026AFF2" w14:textId="77777777" w:rsidR="00A81A76" w:rsidRPr="00E91D29" w:rsidRDefault="00A81A76" w:rsidP="00A81A76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Increased participation</w:t>
            </w:r>
          </w:p>
        </w:tc>
        <w:tc>
          <w:tcPr>
            <w:tcW w:w="1702" w:type="dxa"/>
            <w:gridSpan w:val="2"/>
            <w:vAlign w:val="center"/>
          </w:tcPr>
          <w:p w14:paraId="02C50072" w14:textId="5AAED4CD" w:rsidR="00A81A76" w:rsidRPr="00E91D29" w:rsidRDefault="00A81A76" w:rsidP="00A81A76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Number of pupils uploading activity</w:t>
            </w:r>
          </w:p>
        </w:tc>
        <w:tc>
          <w:tcPr>
            <w:tcW w:w="1703" w:type="dxa"/>
            <w:gridSpan w:val="2"/>
            <w:vAlign w:val="center"/>
          </w:tcPr>
          <w:p w14:paraId="2A324B47" w14:textId="67D21D90" w:rsidR="00A81A76" w:rsidRPr="00E91D29" w:rsidRDefault="00A81A76" w:rsidP="00A81A76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GM web portal</w:t>
            </w:r>
          </w:p>
        </w:tc>
        <w:tc>
          <w:tcPr>
            <w:tcW w:w="4662" w:type="dxa"/>
            <w:vMerge w:val="restart"/>
            <w:vAlign w:val="center"/>
          </w:tcPr>
          <w:p w14:paraId="667EAB06" w14:textId="77777777" w:rsidR="00A81A76" w:rsidRPr="00E91D29" w:rsidRDefault="00A81A76" w:rsidP="00B017FB">
            <w:pPr>
              <w:pStyle w:val="Default"/>
              <w:rPr>
                <w:sz w:val="22"/>
                <w:szCs w:val="22"/>
              </w:rPr>
            </w:pPr>
          </w:p>
          <w:p w14:paraId="2473E2EB" w14:textId="77777777" w:rsidR="00A81A76" w:rsidRPr="00E91D29" w:rsidRDefault="00A81A76" w:rsidP="00B017FB">
            <w:pPr>
              <w:rPr>
                <w:rFonts w:ascii="Rockwell" w:hAnsi="Rockwell"/>
              </w:rPr>
            </w:pPr>
          </w:p>
          <w:p w14:paraId="0CD50DC4" w14:textId="77777777" w:rsidR="00A81A76" w:rsidRPr="00E91D29" w:rsidRDefault="00A81A76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Pupils can take part before, during and after schools and are free to complete GM laps in their own time at their own pace.</w:t>
            </w:r>
          </w:p>
          <w:p w14:paraId="4B4BC93E" w14:textId="77777777" w:rsidR="00A81A76" w:rsidRPr="00E91D29" w:rsidRDefault="00A81A76" w:rsidP="00B017FB">
            <w:pPr>
              <w:pStyle w:val="Default"/>
              <w:rPr>
                <w:sz w:val="22"/>
                <w:szCs w:val="22"/>
              </w:rPr>
            </w:pPr>
          </w:p>
          <w:p w14:paraId="357423F8" w14:textId="77777777" w:rsidR="00A81A76" w:rsidRPr="00E91D29" w:rsidRDefault="00A81A76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E91D29">
              <w:rPr>
                <w:rFonts w:ascii="Rockwell" w:hAnsi="Rockwell"/>
              </w:rPr>
              <w:t xml:space="preserve">Supported by an online system that is accessed by the school to record all data. </w:t>
            </w:r>
          </w:p>
          <w:p w14:paraId="4394AFC5" w14:textId="77777777" w:rsidR="00A81A76" w:rsidRPr="00E91D29" w:rsidRDefault="00A81A76" w:rsidP="00B017FB">
            <w:pPr>
              <w:pStyle w:val="ListParagraph"/>
              <w:rPr>
                <w:rFonts w:ascii="Rockwell" w:hAnsi="Rockwell"/>
                <w:sz w:val="23"/>
                <w:szCs w:val="23"/>
              </w:rPr>
            </w:pPr>
          </w:p>
          <w:p w14:paraId="7A1875FC" w14:textId="1E3D0B63" w:rsidR="00A81A76" w:rsidRPr="00E91D29" w:rsidRDefault="00A81A76" w:rsidP="00B017FB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 xml:space="preserve">Every pupil takes part regardless of sporting ability. </w:t>
            </w:r>
          </w:p>
        </w:tc>
      </w:tr>
      <w:tr w:rsidR="00A81A76" w:rsidRPr="00E91D29" w14:paraId="23F42281" w14:textId="77777777" w:rsidTr="00A81A76">
        <w:trPr>
          <w:gridAfter w:val="1"/>
          <w:wAfter w:w="17" w:type="dxa"/>
          <w:trHeight w:val="1690"/>
        </w:trPr>
        <w:tc>
          <w:tcPr>
            <w:tcW w:w="3390" w:type="dxa"/>
            <w:vMerge/>
            <w:vAlign w:val="center"/>
          </w:tcPr>
          <w:p w14:paraId="6FFF3362" w14:textId="77777777" w:rsidR="00A81A76" w:rsidRDefault="00A81A76" w:rsidP="00B017FB">
            <w:pPr>
              <w:ind w:left="108"/>
              <w:rPr>
                <w:rFonts w:ascii="Rockwell" w:hAnsi="Rockwell"/>
                <w:b/>
                <w:color w:val="85C446"/>
              </w:rPr>
            </w:pPr>
          </w:p>
        </w:tc>
        <w:tc>
          <w:tcPr>
            <w:tcW w:w="1702" w:type="dxa"/>
            <w:vAlign w:val="center"/>
          </w:tcPr>
          <w:p w14:paraId="589ACF0B" w14:textId="09DB03B4" w:rsidR="00A81A76" w:rsidRPr="00E91D29" w:rsidRDefault="00A81A76" w:rsidP="00A81A76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Improved pupil attitude towards PE, Physical Activity</w:t>
            </w:r>
          </w:p>
        </w:tc>
        <w:tc>
          <w:tcPr>
            <w:tcW w:w="1702" w:type="dxa"/>
            <w:gridSpan w:val="2"/>
            <w:vAlign w:val="center"/>
          </w:tcPr>
          <w:p w14:paraId="4605CE8F" w14:textId="6A2D3064" w:rsidR="00A81A76" w:rsidRPr="00E91D29" w:rsidRDefault="00A81A76" w:rsidP="00A81A76">
            <w:pPr>
              <w:rPr>
                <w:rFonts w:ascii="Rockwell" w:hAnsi="Rockwell"/>
              </w:rPr>
            </w:pPr>
            <w:r w:rsidRPr="00E91D29">
              <w:rPr>
                <w:rFonts w:ascii="Rockwell" w:hAnsi="Rockwell"/>
              </w:rPr>
              <w:t>%age of pupils achieving milestone awards</w:t>
            </w:r>
          </w:p>
        </w:tc>
        <w:tc>
          <w:tcPr>
            <w:tcW w:w="1703" w:type="dxa"/>
            <w:gridSpan w:val="2"/>
            <w:vAlign w:val="center"/>
          </w:tcPr>
          <w:p w14:paraId="2C632D4A" w14:textId="38E934EE" w:rsidR="00A81A76" w:rsidRPr="00E91D29" w:rsidRDefault="00A81A76" w:rsidP="00A81A7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GM web portal</w:t>
            </w:r>
          </w:p>
        </w:tc>
        <w:tc>
          <w:tcPr>
            <w:tcW w:w="4662" w:type="dxa"/>
            <w:vMerge/>
            <w:vAlign w:val="center"/>
          </w:tcPr>
          <w:p w14:paraId="73CD3EEE" w14:textId="77777777" w:rsidR="00A81A76" w:rsidRPr="00E91D29" w:rsidRDefault="00A81A76" w:rsidP="00B017F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83F36EF" w14:textId="77777777" w:rsidR="00A81A76" w:rsidRDefault="00A81A76" w:rsidP="00A81A76">
      <w:pPr>
        <w:spacing w:after="0" w:line="240" w:lineRule="auto"/>
        <w:rPr>
          <w:rFonts w:ascii="Rockwell" w:hAnsi="Rockwell"/>
          <w:b/>
        </w:rPr>
      </w:pPr>
    </w:p>
    <w:p w14:paraId="60CC1C39" w14:textId="77777777" w:rsidR="00E91D29" w:rsidRPr="00A81A76" w:rsidRDefault="00E91D29" w:rsidP="00A81A76">
      <w:pPr>
        <w:spacing w:after="0" w:line="240" w:lineRule="auto"/>
        <w:rPr>
          <w:rFonts w:ascii="Rockwell" w:hAnsi="Rockwell"/>
          <w:b/>
          <w:color w:val="85C446"/>
        </w:rPr>
      </w:pPr>
      <w:r w:rsidRPr="00A81A76">
        <w:rPr>
          <w:rFonts w:ascii="Rockwell" w:hAnsi="Rockwell"/>
          <w:b/>
          <w:color w:val="85C446"/>
        </w:rPr>
        <w:t>Other areas of impact which can be supported, but impact must be measured by school, are:</w:t>
      </w:r>
    </w:p>
    <w:p w14:paraId="1163AF92" w14:textId="77777777" w:rsidR="00E91D29" w:rsidRPr="00E91D29" w:rsidRDefault="00E91D29" w:rsidP="00A81A76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E91D29">
        <w:rPr>
          <w:rFonts w:ascii="Rockwell" w:hAnsi="Rockwell"/>
        </w:rPr>
        <w:t>Improved behaviour / reduced number of incidents</w:t>
      </w:r>
    </w:p>
    <w:p w14:paraId="385326FE" w14:textId="77777777" w:rsidR="00E91D29" w:rsidRPr="00E91D29" w:rsidRDefault="00E91D29" w:rsidP="00A81A76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E91D29">
        <w:rPr>
          <w:rFonts w:ascii="Rockwell" w:hAnsi="Rockwell"/>
        </w:rPr>
        <w:t>Attendance</w:t>
      </w:r>
    </w:p>
    <w:p w14:paraId="690BA587" w14:textId="77777777" w:rsidR="00E91D29" w:rsidRPr="00E91D29" w:rsidRDefault="00E91D29" w:rsidP="00A81A76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E91D29">
        <w:rPr>
          <w:rFonts w:ascii="Rockwell" w:hAnsi="Rockwell"/>
        </w:rPr>
        <w:t>Attitude towards learning in class</w:t>
      </w:r>
    </w:p>
    <w:p w14:paraId="2A24898E" w14:textId="0E0BA348" w:rsidR="00E91D29" w:rsidRPr="00E91D29" w:rsidRDefault="00E91D29" w:rsidP="00A81A76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  <w:b/>
        </w:rPr>
      </w:pPr>
      <w:r w:rsidRPr="00A81A76">
        <w:rPr>
          <w:rFonts w:ascii="Rockwell" w:hAnsi="Rockwell"/>
        </w:rPr>
        <w:t>Improved social skills</w:t>
      </w:r>
    </w:p>
    <w:sectPr w:rsidR="00E91D29" w:rsidRPr="00E91D29" w:rsidSect="00A81A76">
      <w:headerReference w:type="default" r:id="rId8"/>
      <w:footerReference w:type="default" r:id="rId9"/>
      <w:pgSz w:w="15840" w:h="12240" w:orient="landscape"/>
      <w:pgMar w:top="1843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84E1" w14:textId="77777777" w:rsidR="00894039" w:rsidRDefault="00894039" w:rsidP="002865C0">
      <w:pPr>
        <w:spacing w:after="0" w:line="240" w:lineRule="auto"/>
      </w:pPr>
      <w:r>
        <w:separator/>
      </w:r>
    </w:p>
  </w:endnote>
  <w:endnote w:type="continuationSeparator" w:id="0">
    <w:p w14:paraId="7CFC1CB4" w14:textId="77777777" w:rsidR="00894039" w:rsidRDefault="00894039" w:rsidP="002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F99CA" w14:textId="77777777" w:rsidR="00B017FB" w:rsidRPr="002F75F5" w:rsidRDefault="00B017FB" w:rsidP="00612A52">
    <w:pPr>
      <w:pStyle w:val="Footer"/>
      <w:ind w:right="-755"/>
      <w:jc w:val="right"/>
      <w:rPr>
        <w:rFonts w:ascii="Rockwell" w:hAnsi="Rockwell"/>
        <w:b/>
        <w:color w:val="00563B"/>
        <w:sz w:val="24"/>
        <w:szCs w:val="24"/>
      </w:rPr>
    </w:pPr>
    <w:r w:rsidRPr="002F75F5">
      <w:rPr>
        <w:rFonts w:ascii="Rockwell" w:hAnsi="Rockwell"/>
        <w:b/>
        <w:color w:val="00563B"/>
        <w:sz w:val="24"/>
        <w:szCs w:val="24"/>
      </w:rPr>
      <w:t>Premier Sport</w:t>
    </w:r>
  </w:p>
  <w:p w14:paraId="1A8BA490" w14:textId="77777777" w:rsidR="00B017FB" w:rsidRDefault="00B017FB" w:rsidP="00612A52">
    <w:pPr>
      <w:pStyle w:val="Footer"/>
      <w:spacing w:line="276" w:lineRule="auto"/>
      <w:ind w:right="-754"/>
      <w:jc w:val="right"/>
      <w:rPr>
        <w:rFonts w:ascii="Rockwell" w:hAnsi="Rockwell" w:cstheme="minorHAnsi"/>
        <w:color w:val="00563B"/>
        <w:sz w:val="17"/>
        <w:szCs w:val="17"/>
      </w:rPr>
    </w:pPr>
    <w:r w:rsidRPr="002F75F5">
      <w:rPr>
        <w:rFonts w:ascii="Rockwell" w:hAnsi="Rockwell"/>
        <w:color w:val="00563B"/>
        <w:sz w:val="17"/>
        <w:szCs w:val="17"/>
      </w:rPr>
      <w:t xml:space="preserve">Premier Sport Training Academy </w:t>
    </w:r>
    <w:r w:rsidRPr="002F75F5">
      <w:rPr>
        <w:rFonts w:cstheme="minorHAnsi"/>
        <w:color w:val="8DC73F"/>
        <w:sz w:val="17"/>
        <w:szCs w:val="17"/>
      </w:rPr>
      <w:t>│</w:t>
    </w:r>
    <w:r w:rsidRPr="002F75F5">
      <w:rPr>
        <w:rFonts w:ascii="Rockwell" w:hAnsi="Rockwell"/>
        <w:color w:val="00563B"/>
        <w:sz w:val="17"/>
        <w:szCs w:val="17"/>
      </w:rPr>
      <w:t xml:space="preserve"> </w:t>
    </w:r>
    <w:proofErr w:type="spellStart"/>
    <w:r w:rsidRPr="002F75F5">
      <w:rPr>
        <w:rFonts w:ascii="Rockwell" w:hAnsi="Rockwell"/>
        <w:color w:val="00563B"/>
        <w:sz w:val="17"/>
        <w:szCs w:val="17"/>
      </w:rPr>
      <w:t>Shropham</w:t>
    </w:r>
    <w:proofErr w:type="spellEnd"/>
    <w:r w:rsidRPr="002F75F5">
      <w:rPr>
        <w:rFonts w:ascii="Rockwell" w:hAnsi="Rockwell"/>
        <w:color w:val="00563B"/>
        <w:sz w:val="17"/>
        <w:szCs w:val="17"/>
      </w:rPr>
      <w:t xml:space="preserve"> </w:t>
    </w:r>
    <w:r w:rsidRPr="002F75F5">
      <w:rPr>
        <w:rFonts w:cstheme="minorHAnsi"/>
        <w:color w:val="8DC73F"/>
        <w:sz w:val="17"/>
        <w:szCs w:val="17"/>
      </w:rPr>
      <w:t>│</w:t>
    </w:r>
    <w:r w:rsidRPr="002F75F5">
      <w:rPr>
        <w:rFonts w:ascii="Rockwell" w:hAnsi="Rockwell" w:cstheme="minorHAnsi"/>
        <w:color w:val="00563B"/>
        <w:sz w:val="17"/>
        <w:szCs w:val="17"/>
      </w:rPr>
      <w:t xml:space="preserve"> NR17 1EJ</w:t>
    </w:r>
  </w:p>
  <w:p w14:paraId="7A34FB68" w14:textId="77777777" w:rsidR="00B017FB" w:rsidRDefault="00B017FB" w:rsidP="00612A52">
    <w:pPr>
      <w:pStyle w:val="Footer"/>
      <w:spacing w:line="276" w:lineRule="auto"/>
      <w:ind w:right="-754"/>
      <w:jc w:val="right"/>
      <w:rPr>
        <w:rFonts w:ascii="Rockwell" w:hAnsi="Rockwell" w:cstheme="minorHAnsi"/>
        <w:color w:val="00563B"/>
        <w:sz w:val="17"/>
        <w:szCs w:val="17"/>
      </w:rPr>
    </w:pPr>
    <w:proofErr w:type="gramStart"/>
    <w:r w:rsidRPr="00DA6CA2">
      <w:rPr>
        <w:rFonts w:ascii="Rockwell" w:hAnsi="Rockwell" w:cstheme="minorHAnsi"/>
        <w:color w:val="8DC73F"/>
        <w:sz w:val="17"/>
        <w:szCs w:val="17"/>
      </w:rPr>
      <w:t>t</w:t>
    </w:r>
    <w:proofErr w:type="gramEnd"/>
    <w:r w:rsidRPr="00DA6CA2">
      <w:rPr>
        <w:rFonts w:ascii="Rockwell" w:hAnsi="Rockwell" w:cstheme="minorHAnsi"/>
        <w:color w:val="8DC73F"/>
        <w:sz w:val="17"/>
        <w:szCs w:val="17"/>
      </w:rPr>
      <w:t>:</w:t>
    </w:r>
    <w:r w:rsidRPr="00DA6CA2">
      <w:rPr>
        <w:rFonts w:ascii="Rockwell" w:hAnsi="Rockwell" w:cstheme="minorHAnsi"/>
        <w:color w:val="00563B"/>
        <w:sz w:val="17"/>
        <w:szCs w:val="17"/>
      </w:rPr>
      <w:t xml:space="preserve"> +44(0)1953 499040 </w:t>
    </w:r>
    <w:r w:rsidRPr="00DA6CA2">
      <w:rPr>
        <w:rFonts w:cstheme="minorHAnsi"/>
        <w:color w:val="8DC73F"/>
        <w:sz w:val="17"/>
        <w:szCs w:val="17"/>
      </w:rPr>
      <w:t>│</w:t>
    </w:r>
    <w:r w:rsidRPr="00DA6CA2">
      <w:rPr>
        <w:rFonts w:ascii="Rockwell" w:hAnsi="Rockwell" w:cstheme="minorHAnsi"/>
        <w:color w:val="8DC73F"/>
        <w:sz w:val="17"/>
        <w:szCs w:val="17"/>
      </w:rPr>
      <w:t xml:space="preserve"> e: </w:t>
    </w:r>
    <w:r w:rsidRPr="00DA6CA2">
      <w:rPr>
        <w:rFonts w:ascii="Rockwell" w:hAnsi="Rockwell" w:cstheme="minorHAnsi"/>
        <w:color w:val="00563B"/>
        <w:sz w:val="17"/>
        <w:szCs w:val="17"/>
      </w:rPr>
      <w:t>info@premiersport.org</w:t>
    </w:r>
    <w:r w:rsidRPr="00DA6CA2">
      <w:rPr>
        <w:rFonts w:ascii="Rockwell" w:hAnsi="Rockwell" w:cstheme="minorHAnsi"/>
        <w:color w:val="8DC73F"/>
        <w:sz w:val="17"/>
        <w:szCs w:val="17"/>
      </w:rPr>
      <w:t xml:space="preserve"> </w:t>
    </w:r>
    <w:r w:rsidRPr="00DA6CA2">
      <w:rPr>
        <w:rFonts w:cstheme="minorHAnsi"/>
        <w:color w:val="8DC73F"/>
        <w:sz w:val="17"/>
        <w:szCs w:val="17"/>
      </w:rPr>
      <w:t>│</w:t>
    </w:r>
    <w:r w:rsidRPr="00DA6CA2">
      <w:rPr>
        <w:rFonts w:ascii="Rockwell" w:hAnsi="Rockwell" w:cstheme="minorHAnsi"/>
        <w:color w:val="8DC73F"/>
        <w:sz w:val="17"/>
        <w:szCs w:val="17"/>
      </w:rPr>
      <w:t xml:space="preserve"> </w:t>
    </w:r>
    <w:r>
      <w:rPr>
        <w:rFonts w:ascii="Rockwell" w:hAnsi="Rockwell" w:cstheme="minorHAnsi"/>
        <w:color w:val="00563B"/>
        <w:sz w:val="17"/>
        <w:szCs w:val="17"/>
      </w:rPr>
      <w:t>www.premiersport.org</w:t>
    </w:r>
  </w:p>
  <w:p w14:paraId="5D9DAF7A" w14:textId="77777777" w:rsidR="00B017FB" w:rsidRDefault="00B017FB" w:rsidP="00612A52">
    <w:pPr>
      <w:pStyle w:val="Footer"/>
      <w:spacing w:line="276" w:lineRule="auto"/>
      <w:ind w:right="-754"/>
      <w:jc w:val="right"/>
      <w:rPr>
        <w:rFonts w:ascii="Rockwell" w:hAnsi="Rockwell"/>
        <w:color w:val="8DC73F"/>
        <w:sz w:val="10"/>
        <w:szCs w:val="10"/>
      </w:rPr>
    </w:pPr>
  </w:p>
  <w:p w14:paraId="0561CE57" w14:textId="77777777" w:rsidR="00B017FB" w:rsidRPr="00DA6CA2" w:rsidRDefault="00B017FB" w:rsidP="00612A52">
    <w:pPr>
      <w:pStyle w:val="Footer"/>
      <w:spacing w:line="276" w:lineRule="auto"/>
      <w:ind w:right="-754"/>
      <w:jc w:val="right"/>
      <w:rPr>
        <w:rFonts w:ascii="Rockwell" w:hAnsi="Rockwell"/>
        <w:b/>
        <w:color w:val="8DC73F"/>
        <w:sz w:val="10"/>
        <w:szCs w:val="10"/>
      </w:rPr>
    </w:pPr>
    <w:r w:rsidRPr="00DA6CA2">
      <w:rPr>
        <w:rFonts w:ascii="Rockwell" w:hAnsi="Rockwell"/>
        <w:b/>
        <w:color w:val="8DC73F"/>
        <w:sz w:val="10"/>
        <w:szCs w:val="10"/>
      </w:rPr>
      <w:t>Registered Office:</w:t>
    </w:r>
  </w:p>
  <w:p w14:paraId="14358C1E" w14:textId="77777777" w:rsidR="00B017FB" w:rsidRPr="00DA6CA2" w:rsidRDefault="00B017FB" w:rsidP="00612A52">
    <w:pPr>
      <w:pStyle w:val="Footer"/>
      <w:spacing w:line="276" w:lineRule="auto"/>
      <w:ind w:right="-754"/>
      <w:jc w:val="right"/>
      <w:rPr>
        <w:rFonts w:ascii="Rockwell" w:hAnsi="Rockwell"/>
        <w:color w:val="8DC73F"/>
        <w:sz w:val="10"/>
        <w:szCs w:val="10"/>
      </w:rPr>
    </w:pPr>
    <w:r w:rsidRPr="00DA6CA2">
      <w:rPr>
        <w:rFonts w:ascii="Rockwell" w:hAnsi="Rockwell"/>
        <w:color w:val="8DC73F"/>
        <w:sz w:val="10"/>
        <w:szCs w:val="10"/>
      </w:rPr>
      <w:t xml:space="preserve">Old Apple Store, Church Road, </w:t>
    </w:r>
    <w:proofErr w:type="spellStart"/>
    <w:r w:rsidRPr="00DA6CA2">
      <w:rPr>
        <w:rFonts w:ascii="Rockwell" w:hAnsi="Rockwell"/>
        <w:color w:val="8DC73F"/>
        <w:sz w:val="10"/>
        <w:szCs w:val="10"/>
      </w:rPr>
      <w:t>Shropham</w:t>
    </w:r>
    <w:proofErr w:type="spellEnd"/>
    <w:r w:rsidRPr="00DA6CA2">
      <w:rPr>
        <w:rFonts w:ascii="Rockwell" w:hAnsi="Rockwell"/>
        <w:color w:val="8DC73F"/>
        <w:sz w:val="10"/>
        <w:szCs w:val="10"/>
      </w:rPr>
      <w:t xml:space="preserve">, </w:t>
    </w:r>
    <w:proofErr w:type="spellStart"/>
    <w:r w:rsidRPr="00DA6CA2">
      <w:rPr>
        <w:rFonts w:ascii="Rockwell" w:hAnsi="Rockwell"/>
        <w:color w:val="8DC73F"/>
        <w:sz w:val="10"/>
        <w:szCs w:val="10"/>
      </w:rPr>
      <w:t>Attleborough</w:t>
    </w:r>
    <w:proofErr w:type="spellEnd"/>
    <w:r w:rsidRPr="00DA6CA2">
      <w:rPr>
        <w:rFonts w:ascii="Rockwell" w:hAnsi="Rockwell"/>
        <w:color w:val="8DC73F"/>
        <w:sz w:val="10"/>
        <w:szCs w:val="10"/>
      </w:rPr>
      <w:t>, Norfolk, NR17 1EJ</w:t>
    </w:r>
  </w:p>
  <w:p w14:paraId="57921188" w14:textId="2AF09887" w:rsidR="00B017FB" w:rsidRPr="00612A52" w:rsidRDefault="00B017FB" w:rsidP="00612A52">
    <w:pPr>
      <w:pStyle w:val="Footer"/>
      <w:spacing w:line="276" w:lineRule="auto"/>
      <w:ind w:right="-754"/>
      <w:jc w:val="right"/>
      <w:rPr>
        <w:rFonts w:ascii="Rockwell" w:hAnsi="Rockwell"/>
        <w:color w:val="8DC73F"/>
        <w:sz w:val="10"/>
        <w:szCs w:val="10"/>
      </w:rPr>
    </w:pPr>
    <w:r w:rsidRPr="00DA6CA2">
      <w:rPr>
        <w:rFonts w:ascii="Rockwell" w:hAnsi="Rockwell"/>
        <w:color w:val="8DC73F"/>
        <w:sz w:val="10"/>
        <w:szCs w:val="10"/>
      </w:rPr>
      <w:t xml:space="preserve">Registered Number </w:t>
    </w:r>
    <w:r w:rsidRPr="00653B7B">
      <w:rPr>
        <w:rFonts w:ascii="Rockwell" w:hAnsi="Rockwell"/>
        <w:color w:val="8DC73F"/>
        <w:sz w:val="10"/>
        <w:szCs w:val="10"/>
      </w:rPr>
      <w:t>3774725</w:t>
    </w:r>
  </w:p>
  <w:p w14:paraId="62838C4F" w14:textId="77777777" w:rsidR="00B017FB" w:rsidRDefault="00B01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333C2" w14:textId="77777777" w:rsidR="00894039" w:rsidRDefault="00894039" w:rsidP="002865C0">
      <w:pPr>
        <w:spacing w:after="0" w:line="240" w:lineRule="auto"/>
      </w:pPr>
      <w:r>
        <w:separator/>
      </w:r>
    </w:p>
  </w:footnote>
  <w:footnote w:type="continuationSeparator" w:id="0">
    <w:p w14:paraId="356EB8E2" w14:textId="77777777" w:rsidR="00894039" w:rsidRDefault="00894039" w:rsidP="002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E5A1" w14:textId="0231EFD8" w:rsidR="00B017FB" w:rsidRDefault="009E11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7C5B42C" wp14:editId="65917B91">
          <wp:simplePos x="0" y="0"/>
          <wp:positionH relativeFrom="column">
            <wp:posOffset>0</wp:posOffset>
          </wp:positionH>
          <wp:positionV relativeFrom="paragraph">
            <wp:posOffset>-315595</wp:posOffset>
          </wp:positionV>
          <wp:extent cx="1407359" cy="1049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59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7F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4FE892" wp14:editId="389A1B01">
          <wp:simplePos x="0" y="0"/>
          <wp:positionH relativeFrom="margin">
            <wp:posOffset>6629400</wp:posOffset>
          </wp:positionH>
          <wp:positionV relativeFrom="paragraph">
            <wp:posOffset>-228600</wp:posOffset>
          </wp:positionV>
          <wp:extent cx="2162175" cy="1028700"/>
          <wp:effectExtent l="0" t="0" r="0" b="12700"/>
          <wp:wrapNone/>
          <wp:docPr id="1" name="Picture 0" descr="Invoic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oice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0A"/>
    <w:multiLevelType w:val="hybridMultilevel"/>
    <w:tmpl w:val="4FA2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02951"/>
    <w:multiLevelType w:val="hybridMultilevel"/>
    <w:tmpl w:val="3DD6B58E"/>
    <w:lvl w:ilvl="0" w:tplc="6F5C98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4DD"/>
    <w:multiLevelType w:val="hybridMultilevel"/>
    <w:tmpl w:val="16B6B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B0846"/>
    <w:multiLevelType w:val="hybridMultilevel"/>
    <w:tmpl w:val="BDA020CA"/>
    <w:lvl w:ilvl="0" w:tplc="226AB5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479B8"/>
    <w:multiLevelType w:val="hybridMultilevel"/>
    <w:tmpl w:val="ADE00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11B21"/>
    <w:multiLevelType w:val="hybridMultilevel"/>
    <w:tmpl w:val="12D0F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91932"/>
    <w:multiLevelType w:val="hybridMultilevel"/>
    <w:tmpl w:val="A4A00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2C231C"/>
    <w:multiLevelType w:val="hybridMultilevel"/>
    <w:tmpl w:val="2420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3B3745"/>
    <w:multiLevelType w:val="hybridMultilevel"/>
    <w:tmpl w:val="2FD4440A"/>
    <w:lvl w:ilvl="0" w:tplc="226AB5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D2BD6"/>
    <w:multiLevelType w:val="hybridMultilevel"/>
    <w:tmpl w:val="0F3C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48"/>
    <w:rsid w:val="00015BF5"/>
    <w:rsid w:val="000734F3"/>
    <w:rsid w:val="000A55BE"/>
    <w:rsid w:val="001716C2"/>
    <w:rsid w:val="002865C0"/>
    <w:rsid w:val="002E2BA7"/>
    <w:rsid w:val="00304CED"/>
    <w:rsid w:val="00325976"/>
    <w:rsid w:val="0034306B"/>
    <w:rsid w:val="00381ECF"/>
    <w:rsid w:val="00476A37"/>
    <w:rsid w:val="00492F0F"/>
    <w:rsid w:val="00495A46"/>
    <w:rsid w:val="004F7B0C"/>
    <w:rsid w:val="005956A8"/>
    <w:rsid w:val="00612A52"/>
    <w:rsid w:val="00613CF0"/>
    <w:rsid w:val="00630AD6"/>
    <w:rsid w:val="00644F0E"/>
    <w:rsid w:val="007E3048"/>
    <w:rsid w:val="00810549"/>
    <w:rsid w:val="008159C2"/>
    <w:rsid w:val="00820E85"/>
    <w:rsid w:val="008323C9"/>
    <w:rsid w:val="00894039"/>
    <w:rsid w:val="009863C1"/>
    <w:rsid w:val="009C4677"/>
    <w:rsid w:val="009E1110"/>
    <w:rsid w:val="00A16F4F"/>
    <w:rsid w:val="00A81A76"/>
    <w:rsid w:val="00B017FB"/>
    <w:rsid w:val="00BC7F88"/>
    <w:rsid w:val="00C7699B"/>
    <w:rsid w:val="00C9058D"/>
    <w:rsid w:val="00D076B7"/>
    <w:rsid w:val="00E91D29"/>
    <w:rsid w:val="00EB5435"/>
    <w:rsid w:val="00F756F5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3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0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C0"/>
  </w:style>
  <w:style w:type="paragraph" w:styleId="Footer">
    <w:name w:val="footer"/>
    <w:basedOn w:val="Normal"/>
    <w:link w:val="FooterChar"/>
    <w:uiPriority w:val="99"/>
    <w:unhideWhenUsed/>
    <w:rsid w:val="00286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C0"/>
  </w:style>
  <w:style w:type="paragraph" w:styleId="ListParagraph">
    <w:name w:val="List Paragraph"/>
    <w:basedOn w:val="Normal"/>
    <w:uiPriority w:val="34"/>
    <w:qFormat/>
    <w:rsid w:val="00E91D29"/>
    <w:pPr>
      <w:ind w:left="720"/>
      <w:contextualSpacing/>
    </w:pPr>
  </w:style>
  <w:style w:type="paragraph" w:customStyle="1" w:styleId="Default">
    <w:name w:val="Default"/>
    <w:rsid w:val="00E91D29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0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C0"/>
  </w:style>
  <w:style w:type="paragraph" w:styleId="Footer">
    <w:name w:val="footer"/>
    <w:basedOn w:val="Normal"/>
    <w:link w:val="FooterChar"/>
    <w:uiPriority w:val="99"/>
    <w:unhideWhenUsed/>
    <w:rsid w:val="00286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C0"/>
  </w:style>
  <w:style w:type="paragraph" w:styleId="ListParagraph">
    <w:name w:val="List Paragraph"/>
    <w:basedOn w:val="Normal"/>
    <w:uiPriority w:val="34"/>
    <w:qFormat/>
    <w:rsid w:val="00E91D29"/>
    <w:pPr>
      <w:ind w:left="720"/>
      <w:contextualSpacing/>
    </w:pPr>
  </w:style>
  <w:style w:type="paragraph" w:customStyle="1" w:styleId="Default">
    <w:name w:val="Default"/>
    <w:rsid w:val="00E91D29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Danny Melling</cp:lastModifiedBy>
  <cp:revision>2</cp:revision>
  <dcterms:created xsi:type="dcterms:W3CDTF">2015-03-02T21:56:00Z</dcterms:created>
  <dcterms:modified xsi:type="dcterms:W3CDTF">2015-03-02T21:56:00Z</dcterms:modified>
</cp:coreProperties>
</file>