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7A" w:rsidRPr="003E2B5C" w:rsidRDefault="00844F7A">
      <w:pPr>
        <w:rPr>
          <w:rFonts w:ascii="Rockwell" w:hAnsi="Rockwell"/>
          <w:b/>
        </w:rPr>
      </w:pPr>
      <w:r w:rsidRPr="003E2B5C">
        <w:rPr>
          <w:rFonts w:ascii="Rockwell" w:hAnsi="Rockwell"/>
          <w:b/>
        </w:rPr>
        <w:t>Premier Performing Arts –</w:t>
      </w:r>
      <w:r w:rsidR="001F6018" w:rsidRPr="003E2B5C">
        <w:rPr>
          <w:rFonts w:ascii="Rockwell" w:hAnsi="Rockwell"/>
          <w:b/>
        </w:rPr>
        <w:t xml:space="preserve"> Young</w:t>
      </w:r>
      <w:r w:rsidRPr="003E2B5C">
        <w:rPr>
          <w:rFonts w:ascii="Rockwell" w:hAnsi="Rockwell"/>
          <w:b/>
        </w:rPr>
        <w:t xml:space="preserve"> </w:t>
      </w:r>
      <w:r w:rsidR="00C14B06" w:rsidRPr="003E2B5C">
        <w:rPr>
          <w:rFonts w:ascii="Rockwell" w:hAnsi="Rockwell"/>
          <w:b/>
        </w:rPr>
        <w:t xml:space="preserve">Arts </w:t>
      </w:r>
      <w:r w:rsidRPr="003E2B5C">
        <w:rPr>
          <w:rFonts w:ascii="Rockwell" w:hAnsi="Rockwell"/>
          <w:b/>
        </w:rPr>
        <w:t>Ambassador 2015-2016</w:t>
      </w:r>
    </w:p>
    <w:p w:rsidR="00844F7A" w:rsidRPr="003E2B5C" w:rsidRDefault="00844F7A">
      <w:pPr>
        <w:rPr>
          <w:rFonts w:ascii="Rockwell" w:hAnsi="Rockwell"/>
          <w:i/>
          <w:sz w:val="20"/>
          <w:u w:val="single"/>
        </w:rPr>
      </w:pPr>
      <w:r w:rsidRPr="003E2B5C">
        <w:rPr>
          <w:rFonts w:ascii="Rockwell" w:hAnsi="Rockwell"/>
          <w:i/>
          <w:sz w:val="20"/>
          <w:u w:val="single"/>
        </w:rPr>
        <w:t>Overview</w:t>
      </w:r>
    </w:p>
    <w:p w:rsidR="00844F7A" w:rsidRPr="003E2B5C" w:rsidRDefault="00844F7A">
      <w:p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 xml:space="preserve">Premier Performing Arts </w:t>
      </w:r>
      <w:r w:rsidR="00C14B06" w:rsidRPr="003E2B5C">
        <w:rPr>
          <w:rFonts w:ascii="Rockwell" w:hAnsi="Rockwell"/>
          <w:sz w:val="18"/>
        </w:rPr>
        <w:t>Young Arts</w:t>
      </w:r>
      <w:r w:rsidR="001F6018" w:rsidRPr="003E2B5C">
        <w:rPr>
          <w:rFonts w:ascii="Rockwell" w:hAnsi="Rockwell"/>
          <w:sz w:val="18"/>
        </w:rPr>
        <w:t xml:space="preserve"> Ambassador scheme aims to create opportunities for young people between the ages of 12-17 with an interest for dance, drama and/or music. They will be given the opportunity to assist in organising events, performing, assisting in rehearsals and mentoring young people inside and outside of the school sector amongst many other things. </w:t>
      </w:r>
    </w:p>
    <w:p w:rsidR="00B31B78" w:rsidRPr="003E2B5C" w:rsidRDefault="001F6018">
      <w:p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 xml:space="preserve">Young people’s ideas and creativity are vital to the progression of Premier </w:t>
      </w:r>
      <w:r w:rsidR="00C14B06" w:rsidRPr="003E2B5C">
        <w:rPr>
          <w:rFonts w:ascii="Rockwell" w:hAnsi="Rockwell"/>
          <w:sz w:val="18"/>
        </w:rPr>
        <w:t>Performing Arts; the Young Arts</w:t>
      </w:r>
      <w:r w:rsidRPr="003E2B5C">
        <w:rPr>
          <w:rFonts w:ascii="Rockwell" w:hAnsi="Rockwell"/>
          <w:sz w:val="18"/>
        </w:rPr>
        <w:t xml:space="preserve"> Ambassador scheme gives those who are excited about sharing their experiences and op</w:t>
      </w:r>
      <w:r w:rsidR="00C14B06" w:rsidRPr="003E2B5C">
        <w:rPr>
          <w:rFonts w:ascii="Rockwell" w:hAnsi="Rockwell"/>
          <w:sz w:val="18"/>
        </w:rPr>
        <w:t>inions a platform to shape the arts</w:t>
      </w:r>
      <w:r w:rsidRPr="003E2B5C">
        <w:rPr>
          <w:rFonts w:ascii="Rockwell" w:hAnsi="Rockwell"/>
          <w:sz w:val="18"/>
        </w:rPr>
        <w:t xml:space="preserve"> within their region. </w:t>
      </w:r>
    </w:p>
    <w:p w:rsidR="00C14B06" w:rsidRPr="003E2B5C" w:rsidRDefault="00C14B06">
      <w:pPr>
        <w:rPr>
          <w:rFonts w:ascii="Rockwell" w:hAnsi="Rockwell"/>
          <w:i/>
          <w:sz w:val="20"/>
          <w:u w:val="single"/>
        </w:rPr>
      </w:pPr>
      <w:r w:rsidRPr="003E2B5C">
        <w:rPr>
          <w:rFonts w:ascii="Rockwell" w:hAnsi="Rockwell"/>
          <w:i/>
          <w:sz w:val="20"/>
          <w:u w:val="single"/>
        </w:rPr>
        <w:t>Benefits to the licensee</w:t>
      </w:r>
    </w:p>
    <w:p w:rsidR="00C14B06" w:rsidRPr="003E2B5C" w:rsidRDefault="00C14B06" w:rsidP="00C14B06">
      <w:pPr>
        <w:pStyle w:val="ListParagraph"/>
        <w:numPr>
          <w:ilvl w:val="0"/>
          <w:numId w:val="6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 xml:space="preserve">Brand awareness in your area </w:t>
      </w:r>
    </w:p>
    <w:p w:rsidR="00C14B06" w:rsidRPr="003E2B5C" w:rsidRDefault="00C14B06" w:rsidP="00C14B06">
      <w:pPr>
        <w:pStyle w:val="ListParagraph"/>
        <w:numPr>
          <w:ilvl w:val="0"/>
          <w:numId w:val="6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Forms a part of your recruitment process creating a new pool of staff and apprentices</w:t>
      </w:r>
    </w:p>
    <w:p w:rsidR="00C14B06" w:rsidRPr="003E2B5C" w:rsidRDefault="00C14B06" w:rsidP="00C14B06">
      <w:pPr>
        <w:pStyle w:val="ListParagraph"/>
        <w:numPr>
          <w:ilvl w:val="0"/>
          <w:numId w:val="6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Creates awareness for your evening and weekend sessions including your academy</w:t>
      </w:r>
    </w:p>
    <w:p w:rsidR="00C14B06" w:rsidRPr="003E2B5C" w:rsidRDefault="00C14B06" w:rsidP="00C14B06">
      <w:pPr>
        <w:pStyle w:val="ListParagraph"/>
        <w:numPr>
          <w:ilvl w:val="0"/>
          <w:numId w:val="6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Creates links with wider community, prospective schools and colleges</w:t>
      </w:r>
    </w:p>
    <w:p w:rsidR="00C14B06" w:rsidRPr="003E2B5C" w:rsidRDefault="00C14B06" w:rsidP="00BA2962">
      <w:pPr>
        <w:pStyle w:val="ListParagraph"/>
        <w:numPr>
          <w:ilvl w:val="0"/>
          <w:numId w:val="6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Makes you stand out from the competition</w:t>
      </w:r>
    </w:p>
    <w:p w:rsidR="00C14B06" w:rsidRPr="003E2B5C" w:rsidRDefault="00C14B06">
      <w:pPr>
        <w:rPr>
          <w:rFonts w:ascii="Rockwell" w:hAnsi="Rockwell"/>
          <w:i/>
          <w:sz w:val="20"/>
          <w:u w:val="single"/>
        </w:rPr>
      </w:pPr>
      <w:r w:rsidRPr="003E2B5C">
        <w:rPr>
          <w:rFonts w:ascii="Rockwell" w:hAnsi="Rockwell"/>
          <w:i/>
          <w:sz w:val="20"/>
          <w:u w:val="single"/>
        </w:rPr>
        <w:t xml:space="preserve">Benefits to the </w:t>
      </w:r>
      <w:r w:rsidRPr="003E2B5C">
        <w:rPr>
          <w:rFonts w:ascii="Rockwell" w:hAnsi="Rockwell"/>
          <w:i/>
          <w:sz w:val="20"/>
          <w:u w:val="single"/>
        </w:rPr>
        <w:t>YAA</w:t>
      </w:r>
    </w:p>
    <w:p w:rsidR="00C14B06" w:rsidRPr="003E2B5C" w:rsidRDefault="00C14B06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A great introduction into the arts</w:t>
      </w:r>
    </w:p>
    <w:p w:rsidR="00C14B06" w:rsidRPr="003E2B5C" w:rsidRDefault="00BA2962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An opportunity</w:t>
      </w:r>
      <w:r w:rsidR="00C14B06" w:rsidRPr="003E2B5C">
        <w:rPr>
          <w:rFonts w:ascii="Rockwell" w:hAnsi="Rockwell"/>
          <w:sz w:val="18"/>
        </w:rPr>
        <w:t xml:space="preserve"> to gain valuable work experience in a field </w:t>
      </w:r>
      <w:r w:rsidRPr="003E2B5C">
        <w:rPr>
          <w:rFonts w:ascii="Rockwell" w:hAnsi="Rockwell"/>
          <w:sz w:val="18"/>
        </w:rPr>
        <w:t xml:space="preserve">that </w:t>
      </w:r>
      <w:r w:rsidR="00C14B06" w:rsidRPr="003E2B5C">
        <w:rPr>
          <w:rFonts w:ascii="Rockwell" w:hAnsi="Rockwell"/>
          <w:sz w:val="18"/>
        </w:rPr>
        <w:t>you are passionate about</w:t>
      </w:r>
    </w:p>
    <w:p w:rsidR="00C14B06" w:rsidRPr="003E2B5C" w:rsidRDefault="00BA2962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An opportunity to shape the arts in your community</w:t>
      </w:r>
    </w:p>
    <w:p w:rsidR="00BA2962" w:rsidRPr="003E2B5C" w:rsidRDefault="00BA2962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Attend training</w:t>
      </w:r>
    </w:p>
    <w:p w:rsidR="00BA2962" w:rsidRPr="003E2B5C" w:rsidRDefault="00BA2962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Develop skills in marketing, social media and blog writing</w:t>
      </w:r>
    </w:p>
    <w:p w:rsidR="00BA2962" w:rsidRPr="003E2B5C" w:rsidRDefault="00BA2962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Assess shows and performances</w:t>
      </w:r>
    </w:p>
    <w:p w:rsidR="00BA2962" w:rsidRPr="003E2B5C" w:rsidRDefault="00BA2962" w:rsidP="00C14B06">
      <w:pPr>
        <w:pStyle w:val="ListParagraph"/>
        <w:numPr>
          <w:ilvl w:val="0"/>
          <w:numId w:val="7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Represent the arts in your area and be a part of a nationwide team</w:t>
      </w:r>
    </w:p>
    <w:p w:rsidR="00844F7A" w:rsidRPr="003E2B5C" w:rsidRDefault="00844F7A">
      <w:pPr>
        <w:rPr>
          <w:rFonts w:ascii="Rockwell" w:hAnsi="Rockwell"/>
          <w:i/>
          <w:sz w:val="20"/>
          <w:u w:val="single"/>
        </w:rPr>
      </w:pPr>
      <w:r w:rsidRPr="003E2B5C">
        <w:rPr>
          <w:rFonts w:ascii="Rockwell" w:hAnsi="Rockwell"/>
          <w:i/>
          <w:sz w:val="20"/>
          <w:u w:val="single"/>
        </w:rPr>
        <w:t>Recruitment</w:t>
      </w:r>
    </w:p>
    <w:p w:rsidR="00844F7A" w:rsidRPr="003E2B5C" w:rsidRDefault="001F6018" w:rsidP="001F6018">
      <w:pPr>
        <w:pStyle w:val="ListParagraph"/>
        <w:numPr>
          <w:ilvl w:val="0"/>
          <w:numId w:val="2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Licensees will have the opportunity to nominate a dance ambassador from their area</w:t>
      </w:r>
    </w:p>
    <w:p w:rsidR="001F6018" w:rsidRPr="003E2B5C" w:rsidRDefault="001F6018" w:rsidP="001F6018">
      <w:pPr>
        <w:pStyle w:val="ListParagraph"/>
        <w:numPr>
          <w:ilvl w:val="0"/>
          <w:numId w:val="2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Comms on Facebook/twitter/website</w:t>
      </w:r>
    </w:p>
    <w:p w:rsidR="001F6018" w:rsidRPr="003E2B5C" w:rsidRDefault="00C14B06" w:rsidP="001F6018">
      <w:pPr>
        <w:pStyle w:val="ListParagraph"/>
        <w:numPr>
          <w:ilvl w:val="0"/>
          <w:numId w:val="2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>Targeted co</w:t>
      </w:r>
      <w:r w:rsidR="001F6018" w:rsidRPr="003E2B5C">
        <w:rPr>
          <w:rFonts w:ascii="Rockwell" w:hAnsi="Rockwell"/>
          <w:sz w:val="18"/>
        </w:rPr>
        <w:t xml:space="preserve">ms in newsletter </w:t>
      </w:r>
      <w:r w:rsidRPr="003E2B5C">
        <w:rPr>
          <w:rFonts w:ascii="Rockwell" w:hAnsi="Rockwell"/>
          <w:sz w:val="18"/>
        </w:rPr>
        <w:t xml:space="preserve">and in mailshots </w:t>
      </w:r>
    </w:p>
    <w:p w:rsidR="00BA2962" w:rsidRPr="003E2B5C" w:rsidRDefault="00BA2962" w:rsidP="001F6018">
      <w:pPr>
        <w:pStyle w:val="ListParagraph"/>
        <w:numPr>
          <w:ilvl w:val="0"/>
          <w:numId w:val="2"/>
        </w:numPr>
        <w:rPr>
          <w:rFonts w:ascii="Rockwell" w:hAnsi="Rockwell"/>
          <w:sz w:val="18"/>
        </w:rPr>
      </w:pPr>
      <w:r w:rsidRPr="003E2B5C">
        <w:rPr>
          <w:rFonts w:ascii="Rockwell" w:hAnsi="Rockwell"/>
          <w:sz w:val="18"/>
        </w:rPr>
        <w:t xml:space="preserve">Advertising in colleges and schools </w:t>
      </w:r>
    </w:p>
    <w:p w:rsidR="005D7AFC" w:rsidRPr="003E2B5C" w:rsidRDefault="005D7AFC" w:rsidP="00BA2962">
      <w:pPr>
        <w:rPr>
          <w:rFonts w:ascii="Rockwell" w:hAnsi="Rockwell"/>
          <w:i/>
          <w:sz w:val="20"/>
          <w:szCs w:val="24"/>
          <w:u w:val="single"/>
        </w:rPr>
      </w:pPr>
      <w:r w:rsidRPr="003E2B5C">
        <w:rPr>
          <w:rFonts w:ascii="Rockwell" w:hAnsi="Rockwell"/>
          <w:i/>
          <w:sz w:val="20"/>
          <w:szCs w:val="24"/>
          <w:u w:val="single"/>
        </w:rPr>
        <w:t>The role of a Young Arts Ambassador</w:t>
      </w:r>
    </w:p>
    <w:p w:rsidR="005D7AFC" w:rsidRPr="003E2B5C" w:rsidRDefault="005D7AFC" w:rsidP="005D7AFC">
      <w:pPr>
        <w:pStyle w:val="ListParagraph"/>
        <w:numPr>
          <w:ilvl w:val="0"/>
          <w:numId w:val="8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Represent Premier Performing Arts and its partners at specific events</w:t>
      </w:r>
    </w:p>
    <w:p w:rsidR="005D7AFC" w:rsidRPr="003E2B5C" w:rsidRDefault="005D7AFC" w:rsidP="005D7AFC">
      <w:pPr>
        <w:pStyle w:val="ListParagraph"/>
        <w:numPr>
          <w:ilvl w:val="0"/>
          <w:numId w:val="8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Promote the value and benefits of the arts</w:t>
      </w:r>
    </w:p>
    <w:p w:rsidR="005D7AFC" w:rsidRPr="003E2B5C" w:rsidRDefault="005D7AFC" w:rsidP="009B3D52">
      <w:pPr>
        <w:pStyle w:val="ListParagraph"/>
        <w:numPr>
          <w:ilvl w:val="0"/>
          <w:numId w:val="8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 xml:space="preserve">Participate in regular PPA arts activities </w:t>
      </w:r>
    </w:p>
    <w:p w:rsidR="009B3D52" w:rsidRPr="003E2B5C" w:rsidRDefault="009B3D52" w:rsidP="009B3D52">
      <w:pPr>
        <w:pStyle w:val="ListParagraph"/>
        <w:numPr>
          <w:ilvl w:val="0"/>
          <w:numId w:val="8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Advocate locally, regionally and nationally by helping to identify and promote relevant successes and challenges</w:t>
      </w:r>
    </w:p>
    <w:p w:rsidR="009B3D52" w:rsidRPr="003E2B5C" w:rsidRDefault="009B3D52" w:rsidP="009B3D52">
      <w:pPr>
        <w:rPr>
          <w:rFonts w:ascii="Rockwell" w:hAnsi="Rockwell"/>
          <w:i/>
          <w:szCs w:val="24"/>
          <w:u w:val="single"/>
        </w:rPr>
      </w:pPr>
      <w:r w:rsidRPr="009B3D52">
        <w:rPr>
          <w:rFonts w:ascii="Rockwell" w:hAnsi="Rockwell"/>
          <w:sz w:val="20"/>
          <w:szCs w:val="20"/>
        </w:rPr>
        <w:t xml:space="preserve"> </w:t>
      </w:r>
      <w:r w:rsidRPr="003E2B5C">
        <w:rPr>
          <w:rFonts w:ascii="Rockwell" w:hAnsi="Rockwell"/>
          <w:i/>
          <w:sz w:val="20"/>
          <w:szCs w:val="24"/>
          <w:u w:val="single"/>
        </w:rPr>
        <w:t>Your role</w:t>
      </w:r>
    </w:p>
    <w:p w:rsidR="009B3D52" w:rsidRPr="003E2B5C" w:rsidRDefault="009B3D52" w:rsidP="009B3D52">
      <w:pPr>
        <w:pStyle w:val="ListParagraph"/>
        <w:numPr>
          <w:ilvl w:val="0"/>
          <w:numId w:val="9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 xml:space="preserve">Give candidates the opportunity to </w:t>
      </w:r>
      <w:r w:rsidR="006F440B" w:rsidRPr="003E2B5C">
        <w:rPr>
          <w:rFonts w:ascii="Rockwell" w:hAnsi="Rockwell"/>
          <w:sz w:val="18"/>
          <w:szCs w:val="20"/>
        </w:rPr>
        <w:t>assist in events, performances and shows</w:t>
      </w:r>
    </w:p>
    <w:p w:rsidR="006F440B" w:rsidRPr="003E2B5C" w:rsidRDefault="006F440B" w:rsidP="009B3D52">
      <w:pPr>
        <w:pStyle w:val="ListParagraph"/>
        <w:numPr>
          <w:ilvl w:val="0"/>
          <w:numId w:val="9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Invite candidates to evening, weekend and academy sessions</w:t>
      </w:r>
    </w:p>
    <w:p w:rsidR="006F440B" w:rsidRPr="003E2B5C" w:rsidRDefault="006F440B" w:rsidP="009B3D52">
      <w:pPr>
        <w:pStyle w:val="ListParagraph"/>
        <w:numPr>
          <w:ilvl w:val="0"/>
          <w:numId w:val="9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Act as the regional supporter of the programme therefore providing opportunities and training</w:t>
      </w:r>
    </w:p>
    <w:p w:rsidR="00B31B78" w:rsidRPr="003E2B5C" w:rsidRDefault="00B31B78" w:rsidP="00B31B78">
      <w:pPr>
        <w:pStyle w:val="ListParagraph"/>
        <w:numPr>
          <w:ilvl w:val="0"/>
          <w:numId w:val="9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Recruitment suitable YAA in your region</w:t>
      </w:r>
    </w:p>
    <w:p w:rsidR="00B31B78" w:rsidRPr="003E2B5C" w:rsidRDefault="00B31B78" w:rsidP="00B31B78">
      <w:pPr>
        <w:rPr>
          <w:rFonts w:ascii="Rockwell" w:hAnsi="Rockwell"/>
          <w:i/>
          <w:sz w:val="20"/>
          <w:szCs w:val="20"/>
          <w:u w:val="single"/>
        </w:rPr>
      </w:pPr>
      <w:r w:rsidRPr="003E2B5C">
        <w:rPr>
          <w:rFonts w:ascii="Rockwell" w:hAnsi="Rockwell"/>
          <w:i/>
          <w:sz w:val="20"/>
          <w:szCs w:val="20"/>
          <w:u w:val="single"/>
        </w:rPr>
        <w:t>Our role</w:t>
      </w:r>
    </w:p>
    <w:p w:rsidR="00B31B78" w:rsidRPr="003E2B5C" w:rsidRDefault="00B31B78" w:rsidP="00B31B78">
      <w:pPr>
        <w:pStyle w:val="ListParagraph"/>
        <w:numPr>
          <w:ilvl w:val="0"/>
          <w:numId w:val="10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 xml:space="preserve">Support licensees with resources and training </w:t>
      </w:r>
    </w:p>
    <w:p w:rsidR="00B31B78" w:rsidRPr="003E2B5C" w:rsidRDefault="00B31B78" w:rsidP="00B31B78">
      <w:pPr>
        <w:pStyle w:val="ListParagraph"/>
        <w:numPr>
          <w:ilvl w:val="0"/>
          <w:numId w:val="10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Provide at least 1 opportunity a year for YAA’s to attend training at HQ</w:t>
      </w:r>
    </w:p>
    <w:p w:rsidR="00B31B78" w:rsidRPr="003E2B5C" w:rsidRDefault="00B31B78" w:rsidP="00B31B78">
      <w:pPr>
        <w:pStyle w:val="ListParagraph"/>
        <w:numPr>
          <w:ilvl w:val="0"/>
          <w:numId w:val="10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Communicate to colleges/schools/parents about YAA opportunities</w:t>
      </w:r>
    </w:p>
    <w:p w:rsidR="00B31B78" w:rsidRPr="003E2B5C" w:rsidRDefault="00B31B78" w:rsidP="00B31B78">
      <w:pPr>
        <w:pStyle w:val="ListParagraph"/>
        <w:numPr>
          <w:ilvl w:val="0"/>
          <w:numId w:val="10"/>
        </w:numPr>
        <w:rPr>
          <w:rFonts w:ascii="Rockwell" w:hAnsi="Rockwell"/>
          <w:sz w:val="18"/>
          <w:szCs w:val="20"/>
        </w:rPr>
      </w:pPr>
      <w:r w:rsidRPr="003E2B5C">
        <w:rPr>
          <w:rFonts w:ascii="Rockwell" w:hAnsi="Rockwell"/>
          <w:sz w:val="18"/>
          <w:szCs w:val="20"/>
        </w:rPr>
        <w:t>Shortlist YAA candidates once applications are r</w:t>
      </w:r>
      <w:bookmarkStart w:id="0" w:name="_GoBack"/>
      <w:bookmarkEnd w:id="0"/>
      <w:r w:rsidRPr="003E2B5C">
        <w:rPr>
          <w:rFonts w:ascii="Rockwell" w:hAnsi="Rockwell"/>
          <w:sz w:val="18"/>
          <w:szCs w:val="20"/>
        </w:rPr>
        <w:t xml:space="preserve">eceived </w:t>
      </w:r>
    </w:p>
    <w:p w:rsidR="006F440B" w:rsidRPr="00B31B78" w:rsidRDefault="006F440B" w:rsidP="00B31B78">
      <w:pPr>
        <w:ind w:left="360"/>
        <w:rPr>
          <w:rFonts w:ascii="Rockwell" w:hAnsi="Rockwell"/>
          <w:sz w:val="20"/>
          <w:szCs w:val="20"/>
        </w:rPr>
      </w:pPr>
    </w:p>
    <w:sectPr w:rsidR="006F440B" w:rsidRPr="00B31B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B4" w:rsidRDefault="00767BB4" w:rsidP="00844F7A">
      <w:pPr>
        <w:spacing w:after="0" w:line="240" w:lineRule="auto"/>
      </w:pPr>
      <w:r>
        <w:separator/>
      </w:r>
    </w:p>
  </w:endnote>
  <w:endnote w:type="continuationSeparator" w:id="0">
    <w:p w:rsidR="00767BB4" w:rsidRDefault="00767BB4" w:rsidP="0084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B4" w:rsidRDefault="00767BB4" w:rsidP="00844F7A">
      <w:pPr>
        <w:spacing w:after="0" w:line="240" w:lineRule="auto"/>
      </w:pPr>
      <w:r>
        <w:separator/>
      </w:r>
    </w:p>
  </w:footnote>
  <w:footnote w:type="continuationSeparator" w:id="0">
    <w:p w:rsidR="00767BB4" w:rsidRDefault="00767BB4" w:rsidP="0084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7A" w:rsidRDefault="00844F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3987800</wp:posOffset>
          </wp:positionH>
          <wp:positionV relativeFrom="paragraph">
            <wp:posOffset>-309880</wp:posOffset>
          </wp:positionV>
          <wp:extent cx="2548128" cy="1109472"/>
          <wp:effectExtent l="0" t="0" r="5080" b="0"/>
          <wp:wrapTight wrapText="bothSides">
            <wp:wrapPolygon edited="0">
              <wp:start x="0" y="0"/>
              <wp:lineTo x="0" y="21143"/>
              <wp:lineTo x="21482" y="21143"/>
              <wp:lineTo x="214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128" cy="110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775"/>
    <w:multiLevelType w:val="hybridMultilevel"/>
    <w:tmpl w:val="D34E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E36"/>
    <w:multiLevelType w:val="hybridMultilevel"/>
    <w:tmpl w:val="F0F2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2E6D"/>
    <w:multiLevelType w:val="hybridMultilevel"/>
    <w:tmpl w:val="AF6A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565"/>
    <w:multiLevelType w:val="hybridMultilevel"/>
    <w:tmpl w:val="028E4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B10"/>
    <w:multiLevelType w:val="hybridMultilevel"/>
    <w:tmpl w:val="E334F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83D"/>
    <w:multiLevelType w:val="hybridMultilevel"/>
    <w:tmpl w:val="56F0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295"/>
    <w:multiLevelType w:val="hybridMultilevel"/>
    <w:tmpl w:val="1AFA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019F"/>
    <w:multiLevelType w:val="multilevel"/>
    <w:tmpl w:val="D2BA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A4402"/>
    <w:multiLevelType w:val="hybridMultilevel"/>
    <w:tmpl w:val="8BD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461E1"/>
    <w:multiLevelType w:val="hybridMultilevel"/>
    <w:tmpl w:val="8E5A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C2FFC"/>
    <w:rsid w:val="001F6018"/>
    <w:rsid w:val="003E2B5C"/>
    <w:rsid w:val="00406E61"/>
    <w:rsid w:val="005D7AFC"/>
    <w:rsid w:val="006F440B"/>
    <w:rsid w:val="00767BB4"/>
    <w:rsid w:val="0079273B"/>
    <w:rsid w:val="007D6B59"/>
    <w:rsid w:val="00844F7A"/>
    <w:rsid w:val="009B3D52"/>
    <w:rsid w:val="00AC5F68"/>
    <w:rsid w:val="00B31B78"/>
    <w:rsid w:val="00BA2962"/>
    <w:rsid w:val="00BB1D33"/>
    <w:rsid w:val="00C008B8"/>
    <w:rsid w:val="00C14B06"/>
    <w:rsid w:val="00C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22838-0F2A-4959-A782-D08D4E50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F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7A"/>
  </w:style>
  <w:style w:type="paragraph" w:styleId="Footer">
    <w:name w:val="footer"/>
    <w:basedOn w:val="Normal"/>
    <w:link w:val="FooterChar"/>
    <w:uiPriority w:val="99"/>
    <w:unhideWhenUsed/>
    <w:rsid w:val="0084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7A"/>
  </w:style>
  <w:style w:type="paragraph" w:styleId="ListParagraph">
    <w:name w:val="List Paragraph"/>
    <w:basedOn w:val="Normal"/>
    <w:uiPriority w:val="34"/>
    <w:qFormat/>
    <w:rsid w:val="001F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</dc:creator>
  <cp:keywords/>
  <dc:description/>
  <cp:lastModifiedBy>Frankie</cp:lastModifiedBy>
  <cp:revision>3</cp:revision>
  <cp:lastPrinted>2015-01-08T09:31:00Z</cp:lastPrinted>
  <dcterms:created xsi:type="dcterms:W3CDTF">2015-01-08T09:16:00Z</dcterms:created>
  <dcterms:modified xsi:type="dcterms:W3CDTF">2015-05-13T09:20:00Z</dcterms:modified>
</cp:coreProperties>
</file>